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7B83B5C" w14:textId="77777777" w:rsidR="002045E5" w:rsidRDefault="00000000">
      <w:pPr>
        <w:pBdr>
          <w:top w:val="nil"/>
          <w:left w:val="nil"/>
          <w:bottom w:val="nil"/>
          <w:right w:val="nil"/>
          <w:between w:val="nil"/>
        </w:pBdr>
        <w:jc w:val="center"/>
        <w:rPr>
          <w:b/>
          <w:color w:val="000000"/>
        </w:rPr>
      </w:pPr>
      <w:r>
        <w:rPr>
          <w:b/>
          <w:color w:val="000000"/>
        </w:rPr>
        <w:t>Fun Little Education</w:t>
      </w:r>
    </w:p>
    <w:p w14:paraId="71CA3061" w14:textId="77777777" w:rsidR="002045E5" w:rsidRDefault="00000000">
      <w:pPr>
        <w:pBdr>
          <w:top w:val="nil"/>
          <w:left w:val="nil"/>
          <w:bottom w:val="nil"/>
          <w:right w:val="nil"/>
          <w:between w:val="nil"/>
        </w:pBdr>
        <w:spacing w:before="120" w:after="120"/>
        <w:jc w:val="center"/>
        <w:rPr>
          <w:b/>
          <w:color w:val="000000"/>
        </w:rPr>
      </w:pPr>
      <w:r>
        <w:rPr>
          <w:b/>
          <w:color w:val="000000"/>
        </w:rPr>
        <w:t>Healthy Eating Policy</w:t>
      </w:r>
    </w:p>
    <w:p w14:paraId="74AEF218" w14:textId="77777777" w:rsidR="002045E5" w:rsidRDefault="002045E5"/>
    <w:p w14:paraId="1EED6775" w14:textId="6BD3B149" w:rsidR="0027067C" w:rsidRPr="00B90A92" w:rsidRDefault="0027067C" w:rsidP="0027067C">
      <w:pPr>
        <w:rPr>
          <w:rFonts w:ascii="Calibri" w:hAnsi="Calibri" w:cs="Calibri"/>
        </w:rPr>
      </w:pPr>
      <w:r w:rsidRPr="00B90A92">
        <w:rPr>
          <w:rFonts w:ascii="Calibri" w:hAnsi="Calibri" w:cs="Calibri"/>
        </w:rPr>
        <w:t xml:space="preserve">At </w:t>
      </w:r>
      <w:r>
        <w:rPr>
          <w:rFonts w:ascii="Calibri" w:hAnsi="Calibri" w:cs="Calibri"/>
          <w:b/>
        </w:rPr>
        <w:t xml:space="preserve">Fun Little Education Nursery </w:t>
      </w:r>
      <w:r w:rsidRPr="00B90A92">
        <w:rPr>
          <w:rFonts w:ascii="Calibri" w:hAnsi="Calibri" w:cs="Calibri"/>
        </w:rPr>
        <w:t xml:space="preserve">we believe that mealtimes should be happy, social occasions for children and staff alike. We promote shared, enjoyable positive interactions at these times. </w:t>
      </w:r>
    </w:p>
    <w:p w14:paraId="14A6A316" w14:textId="77777777" w:rsidR="0027067C" w:rsidRPr="00B90A92" w:rsidRDefault="0027067C" w:rsidP="0027067C">
      <w:pPr>
        <w:rPr>
          <w:rFonts w:ascii="Calibri" w:hAnsi="Calibri" w:cs="Calibri"/>
        </w:rPr>
      </w:pPr>
    </w:p>
    <w:p w14:paraId="57CB4394" w14:textId="77777777" w:rsidR="0027067C" w:rsidRPr="00B90A92" w:rsidRDefault="0027067C" w:rsidP="0027067C">
      <w:pPr>
        <w:rPr>
          <w:rFonts w:ascii="Calibri" w:hAnsi="Calibri" w:cs="Calibri"/>
        </w:rPr>
      </w:pPr>
      <w:r w:rsidRPr="00B90A92">
        <w:rPr>
          <w:rFonts w:ascii="Calibri" w:hAnsi="Calibri" w:cs="Calibri"/>
        </w:rPr>
        <w:t xml:space="preserve">We are committed to offering children healthy, nutritious and balanced meals and snacks that meet individual needs and requirements. </w:t>
      </w:r>
    </w:p>
    <w:p w14:paraId="2BEC74A3" w14:textId="77777777" w:rsidR="0027067C" w:rsidRPr="00B90A92" w:rsidRDefault="0027067C" w:rsidP="0027067C">
      <w:pPr>
        <w:rPr>
          <w:rFonts w:ascii="Calibri" w:hAnsi="Calibri" w:cs="Calibri"/>
        </w:rPr>
      </w:pPr>
    </w:p>
    <w:p w14:paraId="29434BF6" w14:textId="77777777" w:rsidR="0027067C" w:rsidRPr="00B90A92" w:rsidRDefault="0027067C" w:rsidP="0027067C">
      <w:pPr>
        <w:rPr>
          <w:rFonts w:ascii="Calibri" w:hAnsi="Calibri" w:cs="Calibri"/>
        </w:rPr>
      </w:pPr>
      <w:r w:rsidRPr="00B90A92">
        <w:rPr>
          <w:rFonts w:ascii="Calibri" w:hAnsi="Calibri" w:cs="Calibri"/>
        </w:rPr>
        <w:t>We will ensure that:</w:t>
      </w:r>
    </w:p>
    <w:p w14:paraId="15C5DF6E" w14:textId="1F671EC2" w:rsidR="0027067C" w:rsidRPr="00B90A92" w:rsidRDefault="0027067C" w:rsidP="0027067C">
      <w:pPr>
        <w:numPr>
          <w:ilvl w:val="0"/>
          <w:numId w:val="2"/>
        </w:numPr>
        <w:jc w:val="both"/>
        <w:rPr>
          <w:rFonts w:ascii="Calibri" w:hAnsi="Calibri" w:cs="Calibri"/>
        </w:rPr>
      </w:pPr>
      <w:r w:rsidRPr="00B90A92">
        <w:rPr>
          <w:rFonts w:ascii="Calibri" w:hAnsi="Calibri" w:cs="Calibri"/>
        </w:rPr>
        <w:t xml:space="preserve">A balanced and healthy </w:t>
      </w:r>
      <w:r>
        <w:rPr>
          <w:rFonts w:ascii="Calibri" w:hAnsi="Calibri" w:cs="Calibri"/>
        </w:rPr>
        <w:t xml:space="preserve">lunch and two snacks are provided every day. </w:t>
      </w:r>
    </w:p>
    <w:p w14:paraId="6319483D" w14:textId="5213B82A" w:rsidR="0027067C" w:rsidRPr="00B90A92" w:rsidRDefault="0027067C" w:rsidP="0027067C">
      <w:pPr>
        <w:numPr>
          <w:ilvl w:val="0"/>
          <w:numId w:val="2"/>
        </w:numPr>
        <w:jc w:val="both"/>
        <w:rPr>
          <w:rFonts w:ascii="Calibri" w:hAnsi="Calibri" w:cs="Calibri"/>
        </w:rPr>
      </w:pPr>
      <w:r w:rsidRPr="00B90A92">
        <w:rPr>
          <w:rFonts w:ascii="Calibri" w:hAnsi="Calibri" w:cs="Calibri"/>
        </w:rPr>
        <w:t>Menus are planned in advance and in line with example menus and guidance produced by Public Health Scotland (Setting the Table). These are rotated regularly and reflect cultural diversity and variation. These are displayed for children and parents to view</w:t>
      </w:r>
      <w:r>
        <w:rPr>
          <w:rFonts w:ascii="Calibri" w:hAnsi="Calibri" w:cs="Calibri"/>
        </w:rPr>
        <w:t>.</w:t>
      </w:r>
    </w:p>
    <w:p w14:paraId="5BF53EB9" w14:textId="6C753EAA" w:rsidR="0027067C" w:rsidRPr="00B90A92" w:rsidRDefault="0027067C" w:rsidP="0027067C">
      <w:pPr>
        <w:numPr>
          <w:ilvl w:val="0"/>
          <w:numId w:val="2"/>
        </w:numPr>
        <w:jc w:val="both"/>
        <w:rPr>
          <w:rFonts w:ascii="Calibri" w:hAnsi="Calibri" w:cs="Calibri"/>
        </w:rPr>
      </w:pPr>
      <w:r w:rsidRPr="00B90A92">
        <w:rPr>
          <w:rFonts w:ascii="Calibri" w:hAnsi="Calibri" w:cs="Calibri"/>
        </w:rPr>
        <w:t xml:space="preserve">All allergens </w:t>
      </w:r>
      <w:r>
        <w:rPr>
          <w:rFonts w:ascii="Calibri" w:hAnsi="Calibri" w:cs="Calibri"/>
        </w:rPr>
        <w:t xml:space="preserve">are checked every day and recorded on an allergy chart. </w:t>
      </w:r>
    </w:p>
    <w:p w14:paraId="6A7434FE" w14:textId="77777777" w:rsidR="0027067C" w:rsidRPr="00B90A92" w:rsidRDefault="0027067C" w:rsidP="0027067C">
      <w:pPr>
        <w:numPr>
          <w:ilvl w:val="0"/>
          <w:numId w:val="2"/>
        </w:numPr>
        <w:jc w:val="both"/>
        <w:rPr>
          <w:rFonts w:ascii="Calibri" w:hAnsi="Calibri" w:cs="Calibri"/>
        </w:rPr>
      </w:pPr>
      <w:r w:rsidRPr="00B90A92">
        <w:rPr>
          <w:rFonts w:ascii="Calibri" w:hAnsi="Calibri" w:cs="Calibri"/>
        </w:rPr>
        <w:t>We provide nutritious food at all snack and meal times, avoiding large quantities of fat, sugar, salt and artificial additives, preservatives and colourings</w:t>
      </w:r>
    </w:p>
    <w:p w14:paraId="0721E2CC" w14:textId="015861A0" w:rsidR="0027067C" w:rsidRPr="00B90A92" w:rsidRDefault="0027067C" w:rsidP="0027067C">
      <w:pPr>
        <w:numPr>
          <w:ilvl w:val="0"/>
          <w:numId w:val="2"/>
        </w:numPr>
        <w:jc w:val="both"/>
        <w:rPr>
          <w:rFonts w:ascii="Calibri" w:hAnsi="Calibri" w:cs="Calibri"/>
        </w:rPr>
      </w:pPr>
      <w:r w:rsidRPr="00B90A92">
        <w:rPr>
          <w:rFonts w:ascii="Calibri" w:hAnsi="Calibri" w:cs="Calibri"/>
        </w:rPr>
        <w:t xml:space="preserve"> </w:t>
      </w:r>
      <w:r>
        <w:rPr>
          <w:rFonts w:ascii="Calibri" w:hAnsi="Calibri" w:cs="Calibri"/>
        </w:rPr>
        <w:t>F</w:t>
      </w:r>
      <w:r w:rsidRPr="00B90A92">
        <w:rPr>
          <w:rFonts w:ascii="Calibri" w:hAnsi="Calibri" w:cs="Calibri"/>
        </w:rPr>
        <w:t>resh fruit and vegetables</w:t>
      </w:r>
      <w:r>
        <w:rPr>
          <w:rFonts w:ascii="Calibri" w:hAnsi="Calibri" w:cs="Calibri"/>
        </w:rPr>
        <w:t xml:space="preserve"> are served with every meal.</w:t>
      </w:r>
    </w:p>
    <w:p w14:paraId="3A065C84" w14:textId="77777777" w:rsidR="0027067C" w:rsidRPr="00B90A92" w:rsidRDefault="0027067C" w:rsidP="0027067C">
      <w:pPr>
        <w:numPr>
          <w:ilvl w:val="0"/>
          <w:numId w:val="2"/>
        </w:numPr>
        <w:jc w:val="both"/>
        <w:rPr>
          <w:rFonts w:ascii="Calibri" w:hAnsi="Calibri" w:cs="Calibri"/>
        </w:rPr>
      </w:pPr>
      <w:r w:rsidRPr="00B90A92">
        <w:rPr>
          <w:rFonts w:ascii="Calibri" w:hAnsi="Calibri" w:cs="Calibri"/>
        </w:rPr>
        <w:t>Parents and children are involved in menu planning</w:t>
      </w:r>
    </w:p>
    <w:p w14:paraId="2117F478" w14:textId="6650C936" w:rsidR="0027067C" w:rsidRPr="00B90A92" w:rsidRDefault="0027067C" w:rsidP="0027067C">
      <w:pPr>
        <w:numPr>
          <w:ilvl w:val="0"/>
          <w:numId w:val="2"/>
        </w:numPr>
        <w:jc w:val="both"/>
        <w:rPr>
          <w:rFonts w:ascii="Calibri" w:hAnsi="Calibri" w:cs="Calibri"/>
        </w:rPr>
      </w:pPr>
      <w:r w:rsidRPr="00B90A92">
        <w:rPr>
          <w:rFonts w:ascii="Calibri" w:hAnsi="Calibri" w:cs="Calibri"/>
        </w:rPr>
        <w:t>Only milk and water are provided as drinks to promote oral health. Fresh drinking water is always available and accessible. It is offered frequently to children and babies and intake is monitored. In hot weather staff will encourage children to drink more water to keep them hydrated</w:t>
      </w:r>
      <w:r w:rsidR="002732BF">
        <w:rPr>
          <w:rFonts w:ascii="Calibri" w:hAnsi="Calibri" w:cs="Calibri"/>
        </w:rPr>
        <w:t>.</w:t>
      </w:r>
    </w:p>
    <w:p w14:paraId="2F0A6222" w14:textId="437B253F" w:rsidR="0027067C" w:rsidRPr="00B90A92" w:rsidRDefault="0027067C" w:rsidP="0027067C">
      <w:pPr>
        <w:numPr>
          <w:ilvl w:val="0"/>
          <w:numId w:val="2"/>
        </w:numPr>
        <w:jc w:val="both"/>
        <w:rPr>
          <w:rFonts w:ascii="Calibri" w:hAnsi="Calibri" w:cs="Calibri"/>
        </w:rPr>
      </w:pPr>
      <w:r w:rsidRPr="00B90A92">
        <w:rPr>
          <w:rFonts w:ascii="Calibri" w:hAnsi="Calibri" w:cs="Calibri"/>
        </w:rPr>
        <w:t>Individual dietary requirements are respected. We gather information from parents regarding their children’s dietary needs, including any special dietary requirements, preferences and food allergies that a child has and any special health requirements, before a child starts or joins the nursery. Where appropriate we will carry out a risk assessment in the case of allergies and work alongside parents to put into place an individual dietary plan for their child</w:t>
      </w:r>
      <w:r w:rsidR="002732BF">
        <w:rPr>
          <w:rFonts w:ascii="Calibri" w:hAnsi="Calibri" w:cs="Calibri"/>
        </w:rPr>
        <w:t>.</w:t>
      </w:r>
    </w:p>
    <w:p w14:paraId="3C637138" w14:textId="763DFF61" w:rsidR="0027067C" w:rsidRPr="00B90A92" w:rsidRDefault="0027067C" w:rsidP="0027067C">
      <w:pPr>
        <w:numPr>
          <w:ilvl w:val="0"/>
          <w:numId w:val="2"/>
        </w:numPr>
        <w:jc w:val="both"/>
        <w:rPr>
          <w:rFonts w:ascii="Calibri" w:hAnsi="Calibri" w:cs="Calibri"/>
        </w:rPr>
      </w:pPr>
      <w:r w:rsidRPr="00B90A92">
        <w:rPr>
          <w:rFonts w:ascii="Calibri" w:hAnsi="Calibri" w:cs="Calibri"/>
        </w:rPr>
        <w:t>We give careful consideration to seating to avoid cross contamination of food from child to child. Where appropriate an adult will sit with children during meals to ensure safety and minimise risks. Where appropriate, age/stage discussions will also take place with all children about allergies and potential risks to make them aware of the dangers of sharing certain foods</w:t>
      </w:r>
      <w:r w:rsidR="002732BF">
        <w:rPr>
          <w:rFonts w:ascii="Calibri" w:hAnsi="Calibri" w:cs="Calibri"/>
        </w:rPr>
        <w:t>.</w:t>
      </w:r>
      <w:r w:rsidRPr="00B90A92">
        <w:rPr>
          <w:rFonts w:ascii="Calibri" w:hAnsi="Calibri" w:cs="Calibri"/>
        </w:rPr>
        <w:t xml:space="preserve"> </w:t>
      </w:r>
    </w:p>
    <w:p w14:paraId="4DFB3408" w14:textId="0CBE292B" w:rsidR="0027067C" w:rsidRPr="00B90A92" w:rsidRDefault="0027067C" w:rsidP="0027067C">
      <w:pPr>
        <w:numPr>
          <w:ilvl w:val="0"/>
          <w:numId w:val="2"/>
        </w:numPr>
        <w:jc w:val="both"/>
        <w:rPr>
          <w:rFonts w:ascii="Calibri" w:hAnsi="Calibri" w:cs="Calibri"/>
        </w:rPr>
      </w:pPr>
      <w:r w:rsidRPr="00B90A92">
        <w:rPr>
          <w:rFonts w:ascii="Calibri" w:hAnsi="Calibri" w:cs="Calibri"/>
        </w:rPr>
        <w:t>Staff show sensitivity in providing for children’s diets and allergies. They do not use a child’s diet or allergy as a label for the child, or make a child feel singled out because of her/his diet or allergy</w:t>
      </w:r>
      <w:r w:rsidR="002732BF">
        <w:rPr>
          <w:rFonts w:ascii="Calibri" w:hAnsi="Calibri" w:cs="Calibri"/>
        </w:rPr>
        <w:t>.</w:t>
      </w:r>
    </w:p>
    <w:p w14:paraId="5FADF8C5" w14:textId="5BCEFB4E" w:rsidR="002045E5" w:rsidRDefault="0027067C" w:rsidP="002732BF">
      <w:pPr>
        <w:numPr>
          <w:ilvl w:val="0"/>
          <w:numId w:val="2"/>
        </w:numPr>
        <w:jc w:val="both"/>
        <w:rPr>
          <w:rFonts w:ascii="Calibri" w:hAnsi="Calibri" w:cs="Calibri"/>
        </w:rPr>
      </w:pPr>
      <w:r w:rsidRPr="00B90A92">
        <w:rPr>
          <w:rFonts w:ascii="Calibri" w:hAnsi="Calibri" w:cs="Calibri"/>
        </w:rPr>
        <w:t>Staff set a good example, eat with the children, and show good table manners. Meal and snack times are organised so that they are social occasions in which children and staff participate in small groups. During meals and snack times children are encouraged to use their manners and say 'please' and 'thank you' and conversation is encourage</w:t>
      </w:r>
      <w:r w:rsidR="002732BF">
        <w:rPr>
          <w:rFonts w:ascii="Calibri" w:hAnsi="Calibri" w:cs="Calibri"/>
        </w:rPr>
        <w:t>d.</w:t>
      </w:r>
    </w:p>
    <w:p w14:paraId="5F117B83" w14:textId="259419C5" w:rsidR="002732BF" w:rsidRDefault="002732BF" w:rsidP="002732BF">
      <w:pPr>
        <w:numPr>
          <w:ilvl w:val="0"/>
          <w:numId w:val="2"/>
        </w:numPr>
        <w:jc w:val="both"/>
        <w:rPr>
          <w:rFonts w:ascii="Calibri" w:hAnsi="Calibri" w:cs="Calibri"/>
        </w:rPr>
      </w:pPr>
      <w:r>
        <w:rPr>
          <w:rFonts w:ascii="Calibri" w:hAnsi="Calibri" w:cs="Calibri"/>
        </w:rPr>
        <w:t xml:space="preserve">Children are encouraged to grow  a variety of fruit, vegetables and herbs in our eco garden and  try them at mealtimes. </w:t>
      </w:r>
    </w:p>
    <w:p w14:paraId="302D92C1" w14:textId="5A02837B" w:rsidR="002045E5" w:rsidRPr="002732BF" w:rsidRDefault="002732BF" w:rsidP="002732BF">
      <w:pPr>
        <w:numPr>
          <w:ilvl w:val="0"/>
          <w:numId w:val="2"/>
        </w:numPr>
        <w:jc w:val="both"/>
        <w:rPr>
          <w:rFonts w:ascii="Calibri" w:hAnsi="Calibri" w:cs="Calibri"/>
        </w:rPr>
      </w:pPr>
      <w:r>
        <w:rPr>
          <w:rFonts w:ascii="Calibri" w:hAnsi="Calibri" w:cs="Calibri"/>
        </w:rPr>
        <w:lastRenderedPageBreak/>
        <w:t xml:space="preserve">All staff members undergo regular Food safety training with </w:t>
      </w:r>
      <w:hyperlink r:id="rId8">
        <w:r w:rsidR="00000000" w:rsidRPr="002732BF">
          <w:rPr>
            <w:color w:val="1155CC"/>
            <w:u w:val="single"/>
          </w:rPr>
          <w:t>National Day Nurseries Association - NDNA</w:t>
        </w:r>
      </w:hyperlink>
    </w:p>
    <w:p w14:paraId="5F63D33F" w14:textId="77777777" w:rsidR="002045E5" w:rsidRDefault="00000000">
      <w:pPr>
        <w:jc w:val="both"/>
      </w:pPr>
      <w:r>
        <w:t xml:space="preserve">Email: </w:t>
      </w:r>
      <w:r>
        <w:rPr>
          <w:rFonts w:ascii="Arial" w:eastAsia="Arial" w:hAnsi="Arial" w:cs="Arial"/>
          <w:color w:val="002D72"/>
          <w:shd w:val="clear" w:color="auto" w:fill="F5F5F7"/>
        </w:rPr>
        <w:t xml:space="preserve">info@ndna.org.uk </w:t>
      </w:r>
    </w:p>
    <w:p w14:paraId="13AC0FA0" w14:textId="77777777" w:rsidR="002045E5" w:rsidRDefault="00000000">
      <w:pPr>
        <w:jc w:val="both"/>
      </w:pPr>
      <w:r>
        <w:t xml:space="preserve">Phone: </w:t>
      </w:r>
      <w:r>
        <w:rPr>
          <w:rFonts w:ascii="Arial" w:eastAsia="Arial" w:hAnsi="Arial" w:cs="Arial"/>
          <w:color w:val="002D72"/>
          <w:shd w:val="clear" w:color="auto" w:fill="F5F5F7"/>
        </w:rPr>
        <w:t xml:space="preserve"> 01484 407070 </w:t>
      </w:r>
    </w:p>
    <w:p w14:paraId="6996E3CF" w14:textId="77777777" w:rsidR="002045E5" w:rsidRDefault="002045E5"/>
    <w:p w14:paraId="5CAE5E0E" w14:textId="77777777" w:rsidR="002045E5" w:rsidRDefault="002045E5"/>
    <w:p w14:paraId="285B2178" w14:textId="77777777" w:rsidR="002045E5" w:rsidRDefault="00000000">
      <w:r>
        <w:t xml:space="preserve">In our policy we refer to the guidance: </w:t>
      </w:r>
    </w:p>
    <w:p w14:paraId="4B1FBF07" w14:textId="77777777" w:rsidR="002045E5" w:rsidRDefault="00000000">
      <w:pPr>
        <w:numPr>
          <w:ilvl w:val="0"/>
          <w:numId w:val="1"/>
        </w:numPr>
        <w:pBdr>
          <w:top w:val="nil"/>
          <w:left w:val="nil"/>
          <w:bottom w:val="nil"/>
          <w:right w:val="nil"/>
          <w:between w:val="nil"/>
        </w:pBdr>
        <w:rPr>
          <w:b/>
          <w:color w:val="000000"/>
        </w:rPr>
      </w:pPr>
      <w:r>
        <w:rPr>
          <w:b/>
          <w:color w:val="000000"/>
        </w:rPr>
        <w:t xml:space="preserve">Care Inspectorate: </w:t>
      </w:r>
      <w:r>
        <w:rPr>
          <w:color w:val="000000"/>
        </w:rPr>
        <w:t>Food Matters Nurturing happy, healthy children</w:t>
      </w:r>
    </w:p>
    <w:p w14:paraId="1BF03F7E" w14:textId="77777777" w:rsidR="002045E5" w:rsidRDefault="00000000">
      <w:r>
        <w:t xml:space="preserve">            </w:t>
      </w:r>
      <w:hyperlink r:id="rId9">
        <w:r>
          <w:rPr>
            <w:color w:val="0000FF"/>
            <w:u w:val="single"/>
          </w:rPr>
          <w:t>food-matters-nurturing-happy-healthy-children.pdf (careinspectorate.com)</w:t>
        </w:r>
      </w:hyperlink>
    </w:p>
    <w:p w14:paraId="6AC09758" w14:textId="77777777" w:rsidR="002045E5" w:rsidRDefault="00000000">
      <w:pPr>
        <w:numPr>
          <w:ilvl w:val="0"/>
          <w:numId w:val="1"/>
        </w:numPr>
        <w:pBdr>
          <w:top w:val="nil"/>
          <w:left w:val="nil"/>
          <w:bottom w:val="nil"/>
          <w:right w:val="nil"/>
          <w:between w:val="nil"/>
        </w:pBdr>
      </w:pPr>
      <w:r>
        <w:rPr>
          <w:b/>
          <w:color w:val="000000"/>
        </w:rPr>
        <w:t>NHS Health Scotland</w:t>
      </w:r>
      <w:r>
        <w:rPr>
          <w:color w:val="000000"/>
        </w:rPr>
        <w:t xml:space="preserve">: Setting the Table Nutritional guidance and food standards for early years childcare providers in Scotland </w:t>
      </w:r>
      <w:hyperlink r:id="rId10">
        <w:r>
          <w:rPr>
            <w:color w:val="0000FF"/>
            <w:u w:val="single"/>
          </w:rPr>
          <w:t>Setting the table (healthscotland.com)</w:t>
        </w:r>
      </w:hyperlink>
    </w:p>
    <w:tbl>
      <w:tblPr>
        <w:tblStyle w:val="a"/>
        <w:tblpPr w:leftFromText="180" w:rightFromText="180" w:vertAnchor="text" w:tblpY="28"/>
        <w:tblW w:w="64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08"/>
        <w:gridCol w:w="2602"/>
      </w:tblGrid>
      <w:tr w:rsidR="002045E5" w14:paraId="3F579900" w14:textId="77777777">
        <w:trPr>
          <w:trHeight w:val="217"/>
        </w:trPr>
        <w:tc>
          <w:tcPr>
            <w:tcW w:w="3808" w:type="dxa"/>
            <w:tcMar>
              <w:top w:w="57" w:type="dxa"/>
            </w:tcMar>
          </w:tcPr>
          <w:p w14:paraId="797AEB40" w14:textId="77777777" w:rsidR="002045E5" w:rsidRDefault="00000000">
            <w:pPr>
              <w:jc w:val="both"/>
              <w:rPr>
                <w:sz w:val="16"/>
                <w:szCs w:val="16"/>
              </w:rPr>
            </w:pPr>
            <w:r>
              <w:rPr>
                <w:sz w:val="16"/>
                <w:szCs w:val="16"/>
              </w:rPr>
              <w:t>This policy was adopted by: Fun Little Education</w:t>
            </w:r>
          </w:p>
        </w:tc>
        <w:tc>
          <w:tcPr>
            <w:tcW w:w="2602" w:type="dxa"/>
            <w:tcMar>
              <w:top w:w="57" w:type="dxa"/>
            </w:tcMar>
          </w:tcPr>
          <w:p w14:paraId="7B9FDFBF" w14:textId="77777777" w:rsidR="002045E5" w:rsidRDefault="00000000">
            <w:pPr>
              <w:jc w:val="both"/>
              <w:rPr>
                <w:sz w:val="16"/>
                <w:szCs w:val="16"/>
              </w:rPr>
            </w:pPr>
            <w:r>
              <w:rPr>
                <w:sz w:val="16"/>
                <w:szCs w:val="16"/>
              </w:rPr>
              <w:t>Date: 01/03/2021</w:t>
            </w:r>
          </w:p>
        </w:tc>
      </w:tr>
      <w:tr w:rsidR="002045E5" w14:paraId="687CB07C" w14:textId="77777777">
        <w:trPr>
          <w:trHeight w:val="265"/>
        </w:trPr>
        <w:tc>
          <w:tcPr>
            <w:tcW w:w="3808" w:type="dxa"/>
            <w:tcMar>
              <w:top w:w="57" w:type="dxa"/>
            </w:tcMar>
          </w:tcPr>
          <w:p w14:paraId="1E955D29" w14:textId="77777777" w:rsidR="002045E5" w:rsidRDefault="00000000">
            <w:pPr>
              <w:jc w:val="both"/>
              <w:rPr>
                <w:sz w:val="16"/>
                <w:szCs w:val="16"/>
              </w:rPr>
            </w:pPr>
            <w:r>
              <w:rPr>
                <w:sz w:val="16"/>
                <w:szCs w:val="16"/>
              </w:rPr>
              <w:t>To be reviewed: 01/03/2022</w:t>
            </w:r>
          </w:p>
        </w:tc>
        <w:tc>
          <w:tcPr>
            <w:tcW w:w="2602" w:type="dxa"/>
            <w:tcMar>
              <w:top w:w="57" w:type="dxa"/>
            </w:tcMar>
          </w:tcPr>
          <w:p w14:paraId="63239E4C" w14:textId="77777777" w:rsidR="002045E5" w:rsidRDefault="00000000">
            <w:pPr>
              <w:jc w:val="both"/>
              <w:rPr>
                <w:sz w:val="16"/>
                <w:szCs w:val="16"/>
              </w:rPr>
            </w:pPr>
            <w:r>
              <w:rPr>
                <w:sz w:val="16"/>
                <w:szCs w:val="16"/>
              </w:rPr>
              <w:t xml:space="preserve">Signed: Paulina </w:t>
            </w:r>
            <w:proofErr w:type="spellStart"/>
            <w:r>
              <w:rPr>
                <w:sz w:val="16"/>
                <w:szCs w:val="16"/>
              </w:rPr>
              <w:t>Raniszewska</w:t>
            </w:r>
            <w:proofErr w:type="spellEnd"/>
            <w:r>
              <w:rPr>
                <w:sz w:val="16"/>
                <w:szCs w:val="16"/>
              </w:rPr>
              <w:t xml:space="preserve"> </w:t>
            </w:r>
          </w:p>
        </w:tc>
      </w:tr>
    </w:tbl>
    <w:p w14:paraId="128B6DF3" w14:textId="77777777" w:rsidR="002045E5" w:rsidRDefault="002045E5"/>
    <w:p w14:paraId="0A05C225" w14:textId="77777777" w:rsidR="002045E5" w:rsidRDefault="002045E5"/>
    <w:p w14:paraId="19F5C821" w14:textId="77777777" w:rsidR="002045E5" w:rsidRDefault="002045E5"/>
    <w:p w14:paraId="050B66CB" w14:textId="07536D70" w:rsidR="002045E5" w:rsidRDefault="00000000">
      <w:pPr>
        <w:jc w:val="both"/>
        <w:rPr>
          <w:sz w:val="16"/>
          <w:szCs w:val="16"/>
        </w:rPr>
      </w:pPr>
      <w:r>
        <w:rPr>
          <w:sz w:val="16"/>
          <w:szCs w:val="16"/>
        </w:rPr>
        <w:t xml:space="preserve">Reviewed by: </w:t>
      </w:r>
      <w:r w:rsidR="00F105B7">
        <w:rPr>
          <w:sz w:val="16"/>
          <w:szCs w:val="16"/>
        </w:rPr>
        <w:t xml:space="preserve">Paulina </w:t>
      </w:r>
      <w:proofErr w:type="spellStart"/>
      <w:r w:rsidR="00F105B7">
        <w:rPr>
          <w:sz w:val="16"/>
          <w:szCs w:val="16"/>
        </w:rPr>
        <w:t>Raniszewska</w:t>
      </w:r>
      <w:proofErr w:type="spellEnd"/>
      <w:r w:rsidR="00F105B7">
        <w:rPr>
          <w:sz w:val="16"/>
          <w:szCs w:val="16"/>
        </w:rPr>
        <w:t xml:space="preserve">                  </w:t>
      </w:r>
      <w:r>
        <w:rPr>
          <w:sz w:val="16"/>
          <w:szCs w:val="16"/>
        </w:rPr>
        <w:t xml:space="preserve">         date:</w:t>
      </w:r>
      <w:r w:rsidR="00F105B7">
        <w:rPr>
          <w:sz w:val="16"/>
          <w:szCs w:val="16"/>
        </w:rPr>
        <w:t xml:space="preserve"> 28.02.2022</w:t>
      </w:r>
    </w:p>
    <w:p w14:paraId="21733431" w14:textId="48D981B9" w:rsidR="002045E5" w:rsidRDefault="00000000">
      <w:pPr>
        <w:jc w:val="both"/>
        <w:rPr>
          <w:sz w:val="16"/>
          <w:szCs w:val="16"/>
        </w:rPr>
      </w:pPr>
      <w:r>
        <w:rPr>
          <w:sz w:val="16"/>
          <w:szCs w:val="16"/>
        </w:rPr>
        <w:t xml:space="preserve">Reviewed by: </w:t>
      </w:r>
      <w:r w:rsidR="00F105B7">
        <w:rPr>
          <w:sz w:val="16"/>
          <w:szCs w:val="16"/>
        </w:rPr>
        <w:t xml:space="preserve">Paulina </w:t>
      </w:r>
      <w:proofErr w:type="spellStart"/>
      <w:r w:rsidR="00F105B7">
        <w:rPr>
          <w:sz w:val="16"/>
          <w:szCs w:val="16"/>
        </w:rPr>
        <w:t>Raniszeska</w:t>
      </w:r>
      <w:proofErr w:type="spellEnd"/>
      <w:r w:rsidR="00F105B7">
        <w:rPr>
          <w:sz w:val="16"/>
          <w:szCs w:val="16"/>
        </w:rPr>
        <w:t xml:space="preserve">                      </w:t>
      </w:r>
      <w:r>
        <w:rPr>
          <w:sz w:val="16"/>
          <w:szCs w:val="16"/>
        </w:rPr>
        <w:t xml:space="preserve">        date: </w:t>
      </w:r>
      <w:r w:rsidR="00F105B7">
        <w:rPr>
          <w:sz w:val="16"/>
          <w:szCs w:val="16"/>
        </w:rPr>
        <w:t>27.02.2023</w:t>
      </w:r>
    </w:p>
    <w:p w14:paraId="5BA6095A" w14:textId="1A463A77" w:rsidR="002045E5" w:rsidRDefault="00000000">
      <w:pPr>
        <w:jc w:val="both"/>
        <w:rPr>
          <w:sz w:val="16"/>
          <w:szCs w:val="16"/>
        </w:rPr>
      </w:pPr>
      <w:r>
        <w:rPr>
          <w:sz w:val="16"/>
          <w:szCs w:val="16"/>
        </w:rPr>
        <w:t xml:space="preserve">Reviewed by: </w:t>
      </w:r>
      <w:r w:rsidR="00F105B7">
        <w:rPr>
          <w:sz w:val="16"/>
          <w:szCs w:val="16"/>
        </w:rPr>
        <w:t xml:space="preserve">Paulina </w:t>
      </w:r>
      <w:proofErr w:type="spellStart"/>
      <w:r w:rsidR="00F105B7">
        <w:rPr>
          <w:sz w:val="16"/>
          <w:szCs w:val="16"/>
        </w:rPr>
        <w:t>Raniszewka</w:t>
      </w:r>
      <w:proofErr w:type="spellEnd"/>
      <w:r w:rsidR="00F105B7">
        <w:rPr>
          <w:sz w:val="16"/>
          <w:szCs w:val="16"/>
        </w:rPr>
        <w:t xml:space="preserve">                    </w:t>
      </w:r>
      <w:r>
        <w:rPr>
          <w:sz w:val="16"/>
          <w:szCs w:val="16"/>
        </w:rPr>
        <w:t xml:space="preserve">         date: </w:t>
      </w:r>
      <w:r w:rsidR="00F105B7">
        <w:rPr>
          <w:sz w:val="16"/>
          <w:szCs w:val="16"/>
        </w:rPr>
        <w:t>25.02.2024</w:t>
      </w:r>
    </w:p>
    <w:p w14:paraId="0BC19B77" w14:textId="7EA15397" w:rsidR="002045E5" w:rsidRDefault="00000000">
      <w:pPr>
        <w:jc w:val="both"/>
        <w:rPr>
          <w:sz w:val="16"/>
          <w:szCs w:val="16"/>
        </w:rPr>
      </w:pPr>
      <w:r>
        <w:rPr>
          <w:sz w:val="16"/>
          <w:szCs w:val="16"/>
        </w:rPr>
        <w:t>Reviewed by:</w:t>
      </w:r>
      <w:r w:rsidR="002732BF">
        <w:rPr>
          <w:sz w:val="16"/>
          <w:szCs w:val="16"/>
        </w:rPr>
        <w:t xml:space="preserve"> ………………………                </w:t>
      </w:r>
      <w:r>
        <w:rPr>
          <w:sz w:val="16"/>
          <w:szCs w:val="16"/>
        </w:rPr>
        <w:t xml:space="preserve">        </w:t>
      </w:r>
      <w:r w:rsidR="002732BF">
        <w:rPr>
          <w:sz w:val="16"/>
          <w:szCs w:val="16"/>
        </w:rPr>
        <w:t xml:space="preserve"> </w:t>
      </w:r>
      <w:r>
        <w:rPr>
          <w:sz w:val="16"/>
          <w:szCs w:val="16"/>
        </w:rPr>
        <w:t xml:space="preserve">date: </w:t>
      </w:r>
      <w:r w:rsidR="002732BF">
        <w:rPr>
          <w:sz w:val="16"/>
          <w:szCs w:val="16"/>
        </w:rPr>
        <w:t>……………………………………………</w:t>
      </w:r>
    </w:p>
    <w:p w14:paraId="1D75C893" w14:textId="77777777" w:rsidR="002045E5" w:rsidRDefault="00000000">
      <w:pPr>
        <w:jc w:val="both"/>
        <w:rPr>
          <w:sz w:val="16"/>
          <w:szCs w:val="16"/>
        </w:rPr>
      </w:pPr>
      <w:r>
        <w:rPr>
          <w:sz w:val="16"/>
          <w:szCs w:val="16"/>
        </w:rPr>
        <w:t>Reviewed by: …………………………………          date: …………………………………………..</w:t>
      </w:r>
    </w:p>
    <w:p w14:paraId="4A9C668D" w14:textId="77777777" w:rsidR="002045E5" w:rsidRDefault="00000000">
      <w:pPr>
        <w:jc w:val="both"/>
        <w:rPr>
          <w:sz w:val="16"/>
          <w:szCs w:val="16"/>
        </w:rPr>
      </w:pPr>
      <w:r>
        <w:rPr>
          <w:sz w:val="16"/>
          <w:szCs w:val="16"/>
        </w:rPr>
        <w:t>Reviewed by: …………………………………          date: …………………………………………..</w:t>
      </w:r>
    </w:p>
    <w:p w14:paraId="6D16FD12" w14:textId="77777777" w:rsidR="002045E5" w:rsidRDefault="00000000">
      <w:pPr>
        <w:jc w:val="both"/>
        <w:rPr>
          <w:sz w:val="16"/>
          <w:szCs w:val="16"/>
        </w:rPr>
      </w:pPr>
      <w:r>
        <w:rPr>
          <w:sz w:val="16"/>
          <w:szCs w:val="16"/>
        </w:rPr>
        <w:t>Reviewed by: …………………………………          date: …………………………………………..</w:t>
      </w:r>
    </w:p>
    <w:sectPr w:rsidR="002045E5">
      <w:headerReference w:type="default" r:id="rId11"/>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8E393A" w14:textId="77777777" w:rsidR="00AA74D3" w:rsidRDefault="00AA74D3">
      <w:r>
        <w:separator/>
      </w:r>
    </w:p>
  </w:endnote>
  <w:endnote w:type="continuationSeparator" w:id="0">
    <w:p w14:paraId="37725CFD" w14:textId="77777777" w:rsidR="00AA74D3" w:rsidRDefault="00AA74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charset w:val="00"/>
    <w:family w:val="auto"/>
    <w:pitch w:val="default"/>
    <w:embedRegular r:id="rId1" w:fontKey="{30C335AA-26BC-494D-A9AB-EE6F83F42A5C}"/>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roman"/>
    <w:notTrueType/>
    <w:pitch w:val="default"/>
    <w:embedBold r:id="rId2" w:fontKey="{C093C188-8289-4F7B-BFBE-5798BEC5DBEE}"/>
  </w:font>
  <w:font w:name="Consolas">
    <w:panose1 w:val="00000000000000000000"/>
    <w:charset w:val="00"/>
    <w:family w:val="roman"/>
    <w:notTrueType/>
    <w:pitch w:val="default"/>
    <w:embedRegular r:id="rId3" w:fontKey="{D531D5A1-3C01-4869-8D0B-5EAD3D552EE6}"/>
  </w:font>
  <w:font w:name="Georgia">
    <w:panose1 w:val="02040502050405020303"/>
    <w:charset w:val="00"/>
    <w:family w:val="auto"/>
    <w:pitch w:val="default"/>
    <w:embedRegular r:id="rId4" w:fontKey="{392C952C-EDA0-4D76-852B-455C321C7FBD}"/>
    <w:embedItalic r:id="rId5" w:fontKey="{B5A72AFE-E8B5-4853-AF1D-A8BF51CA3B3E}"/>
  </w:font>
  <w:font w:name="Calibri">
    <w:panose1 w:val="020F0502020204030204"/>
    <w:charset w:val="00"/>
    <w:family w:val="swiss"/>
    <w:pitch w:val="variable"/>
    <w:sig w:usb0="E4002EFF" w:usb1="C200247B" w:usb2="00000009" w:usb3="00000000" w:csb0="000001FF" w:csb1="00000000"/>
    <w:embedRegular r:id="rId6" w:fontKey="{AEC52037-D3D8-4A33-B79F-CF5766D73ABE}"/>
    <w:embedBold r:id="rId7" w:fontKey="{115AFE3E-28B4-4635-8D89-FA062D165B99}"/>
  </w:font>
  <w:font w:name="Arial">
    <w:panose1 w:val="020B0604020202020204"/>
    <w:charset w:val="00"/>
    <w:family w:val="swiss"/>
    <w:pitch w:val="variable"/>
    <w:sig w:usb0="E0002EFF" w:usb1="C000785B" w:usb2="00000009" w:usb3="00000000" w:csb0="000001FF" w:csb1="00000000"/>
  </w:font>
  <w:font w:name="Schoolbell">
    <w:charset w:val="00"/>
    <w:family w:val="auto"/>
    <w:pitch w:val="default"/>
    <w:embedRegular r:id="rId8" w:fontKey="{4A1220DA-AC4D-4A3A-A709-1C951981F935}"/>
  </w:font>
  <w:font w:name="Calibri Light">
    <w:panose1 w:val="020F0302020204030204"/>
    <w:charset w:val="00"/>
    <w:family w:val="swiss"/>
    <w:pitch w:val="variable"/>
    <w:sig w:usb0="E4002EFF" w:usb1="C200247B" w:usb2="00000009" w:usb3="00000000" w:csb0="000001FF" w:csb1="00000000"/>
    <w:embedRegular r:id="rId9" w:fontKey="{062DC5FB-69DE-4334-A552-31C72362192C}"/>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57C8FD" w14:textId="77777777" w:rsidR="00AA74D3" w:rsidRDefault="00AA74D3">
      <w:r>
        <w:separator/>
      </w:r>
    </w:p>
  </w:footnote>
  <w:footnote w:type="continuationSeparator" w:id="0">
    <w:p w14:paraId="6F82890B" w14:textId="77777777" w:rsidR="00AA74D3" w:rsidRDefault="00AA74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D25D02" w14:textId="77777777" w:rsidR="002045E5" w:rsidRDefault="00000000">
    <w:pPr>
      <w:pBdr>
        <w:top w:val="nil"/>
        <w:left w:val="nil"/>
        <w:bottom w:val="nil"/>
        <w:right w:val="nil"/>
        <w:between w:val="nil"/>
      </w:pBdr>
      <w:tabs>
        <w:tab w:val="center" w:pos="4513"/>
        <w:tab w:val="right" w:pos="9026"/>
      </w:tabs>
      <w:rPr>
        <w:rFonts w:ascii="Schoolbell" w:eastAsia="Schoolbell" w:hAnsi="Schoolbell" w:cs="Schoolbell"/>
        <w:color w:val="0070C0"/>
        <w:sz w:val="32"/>
        <w:szCs w:val="32"/>
      </w:rPr>
    </w:pPr>
    <w:r>
      <w:rPr>
        <w:rFonts w:ascii="Schoolbell" w:eastAsia="Schoolbell" w:hAnsi="Schoolbell" w:cs="Schoolbell"/>
        <w:color w:val="0070C0"/>
        <w:sz w:val="32"/>
        <w:szCs w:val="32"/>
      </w:rPr>
      <w:t>Fun Little Education</w:t>
    </w:r>
  </w:p>
  <w:p w14:paraId="734718D9" w14:textId="77777777" w:rsidR="002045E5" w:rsidRDefault="002045E5">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C622C5B"/>
    <w:multiLevelType w:val="multilevel"/>
    <w:tmpl w:val="C06ED9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CA96D43"/>
    <w:multiLevelType w:val="hybridMultilevel"/>
    <w:tmpl w:val="F5C4E2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64233521">
    <w:abstractNumId w:val="0"/>
  </w:num>
  <w:num w:numId="2" w16cid:durableId="143833438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45E5"/>
    <w:rsid w:val="002045E5"/>
    <w:rsid w:val="0027067C"/>
    <w:rsid w:val="002732BF"/>
    <w:rsid w:val="00AA74D3"/>
    <w:rsid w:val="00F105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4FD1B0"/>
  <w15:docId w15:val="{0F4AAAEC-C847-42F0-A14A-E7EF00ED3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3A24"/>
    <w:rPr>
      <w:lang w:eastAsia="en-US"/>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543A24"/>
    <w:pPr>
      <w:tabs>
        <w:tab w:val="center" w:pos="4513"/>
        <w:tab w:val="right" w:pos="9026"/>
      </w:tabs>
    </w:pPr>
  </w:style>
  <w:style w:type="character" w:customStyle="1" w:styleId="HeaderChar">
    <w:name w:val="Header Char"/>
    <w:basedOn w:val="DefaultParagraphFont"/>
    <w:link w:val="Header"/>
    <w:uiPriority w:val="99"/>
    <w:rsid w:val="00543A24"/>
    <w:rPr>
      <w:lang w:val="pl-PL"/>
    </w:rPr>
  </w:style>
  <w:style w:type="paragraph" w:styleId="Footer">
    <w:name w:val="footer"/>
    <w:basedOn w:val="Normal"/>
    <w:link w:val="FooterChar"/>
    <w:uiPriority w:val="99"/>
    <w:unhideWhenUsed/>
    <w:rsid w:val="00543A24"/>
    <w:pPr>
      <w:tabs>
        <w:tab w:val="center" w:pos="4513"/>
        <w:tab w:val="right" w:pos="9026"/>
      </w:tabs>
    </w:pPr>
  </w:style>
  <w:style w:type="character" w:customStyle="1" w:styleId="FooterChar">
    <w:name w:val="Footer Char"/>
    <w:basedOn w:val="DefaultParagraphFont"/>
    <w:link w:val="Footer"/>
    <w:uiPriority w:val="99"/>
    <w:rsid w:val="00543A24"/>
    <w:rPr>
      <w:lang w:val="pl-PL"/>
    </w:rPr>
  </w:style>
  <w:style w:type="paragraph" w:customStyle="1" w:styleId="Style1">
    <w:name w:val="Style1"/>
    <w:basedOn w:val="PlainText"/>
    <w:rsid w:val="00543A24"/>
    <w:rPr>
      <w:rFonts w:ascii="Trebuchet MS" w:hAnsi="Trebuchet MS" w:cs="Courier New"/>
      <w:b/>
      <w:bCs/>
      <w:sz w:val="22"/>
      <w:szCs w:val="20"/>
    </w:rPr>
  </w:style>
  <w:style w:type="paragraph" w:styleId="PlainText">
    <w:name w:val="Plain Text"/>
    <w:basedOn w:val="Normal"/>
    <w:link w:val="PlainTextChar"/>
    <w:uiPriority w:val="99"/>
    <w:semiHidden/>
    <w:unhideWhenUsed/>
    <w:rsid w:val="00543A24"/>
    <w:rPr>
      <w:rFonts w:ascii="Consolas" w:hAnsi="Consolas"/>
      <w:sz w:val="21"/>
      <w:szCs w:val="21"/>
    </w:rPr>
  </w:style>
  <w:style w:type="character" w:customStyle="1" w:styleId="PlainTextChar">
    <w:name w:val="Plain Text Char"/>
    <w:basedOn w:val="DefaultParagraphFont"/>
    <w:link w:val="PlainText"/>
    <w:uiPriority w:val="99"/>
    <w:semiHidden/>
    <w:rsid w:val="00543A24"/>
    <w:rPr>
      <w:rFonts w:ascii="Consolas" w:hAnsi="Consolas"/>
      <w:sz w:val="21"/>
      <w:szCs w:val="21"/>
      <w:lang w:val="pl-PL"/>
    </w:rPr>
  </w:style>
  <w:style w:type="character" w:styleId="Hyperlink">
    <w:name w:val="Hyperlink"/>
    <w:basedOn w:val="DefaultParagraphFont"/>
    <w:uiPriority w:val="99"/>
    <w:unhideWhenUsed/>
    <w:rsid w:val="00543A24"/>
    <w:rPr>
      <w:color w:val="0000FF"/>
      <w:u w:val="single"/>
    </w:rPr>
  </w:style>
  <w:style w:type="character" w:styleId="UnresolvedMention">
    <w:name w:val="Unresolved Mention"/>
    <w:basedOn w:val="DefaultParagraphFont"/>
    <w:uiPriority w:val="99"/>
    <w:semiHidden/>
    <w:unhideWhenUsed/>
    <w:rsid w:val="00015793"/>
    <w:rPr>
      <w:color w:val="605E5C"/>
      <w:shd w:val="clear" w:color="auto" w:fill="E1DFDD"/>
    </w:rPr>
  </w:style>
  <w:style w:type="paragraph" w:styleId="ListParagraph">
    <w:name w:val="List Paragraph"/>
    <w:basedOn w:val="Normal"/>
    <w:uiPriority w:val="34"/>
    <w:qFormat/>
    <w:rsid w:val="00015793"/>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ndna.org.uk/"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healthscotland.com/documents/30341.aspx" TargetMode="External"/><Relationship Id="rId4" Type="http://schemas.openxmlformats.org/officeDocument/2006/relationships/settings" Target="settings.xml"/><Relationship Id="rId9" Type="http://schemas.openxmlformats.org/officeDocument/2006/relationships/hyperlink" Target="https://hub.careinspectorate.com/media/3241/food-matters-nurturing-happy-healthy-children.pdf"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dATvGvgPoEfO38/3+6a2uUPAA==">CgMxLjA4AHIhMUdycDFQQmRWdWdsZm5QYXEzR211am9HdFFSMkhkUjdk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625</Words>
  <Characters>3567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Paulina Raniszewska</dc:creator>
  <cp:lastModifiedBy>mariusz okruta</cp:lastModifiedBy>
  <cp:revision>2</cp:revision>
  <dcterms:created xsi:type="dcterms:W3CDTF">2024-04-29T09:48:00Z</dcterms:created>
  <dcterms:modified xsi:type="dcterms:W3CDTF">2024-04-29T09:48:00Z</dcterms:modified>
</cp:coreProperties>
</file>