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8FEF7" w14:textId="6493EDEF" w:rsidR="009765CB" w:rsidRDefault="009765CB" w:rsidP="009765CB">
      <w:pPr>
        <w:pStyle w:val="Heading1"/>
        <w:rPr>
          <w:rFonts w:ascii="Calibri" w:hAnsi="Calibri"/>
          <w:b/>
          <w:bCs/>
          <w:color w:val="auto"/>
        </w:rPr>
      </w:pPr>
      <w:bookmarkStart w:id="0" w:name="_Hlk131409136"/>
    </w:p>
    <w:p w14:paraId="25613987" w14:textId="16C0C0B0" w:rsidR="009765CB" w:rsidRPr="009765CB" w:rsidRDefault="009765CB" w:rsidP="009765CB">
      <w:pPr>
        <w:jc w:val="center"/>
        <w:rPr>
          <w:sz w:val="40"/>
          <w:szCs w:val="40"/>
          <w:lang w:val="en-GB" w:eastAsia="en-GB"/>
        </w:rPr>
      </w:pPr>
      <w:r w:rsidRPr="009765CB">
        <w:rPr>
          <w:sz w:val="40"/>
          <w:szCs w:val="40"/>
          <w:lang w:val="en-GB" w:eastAsia="en-GB"/>
        </w:rPr>
        <w:t>Emergency lock down policy</w:t>
      </w:r>
    </w:p>
    <w:p w14:paraId="12AA1809" w14:textId="77777777" w:rsidR="009765CB" w:rsidRPr="009765CB" w:rsidRDefault="009765CB" w:rsidP="009765CB">
      <w:pPr>
        <w:rPr>
          <w:rFonts w:ascii="Calibri" w:hAnsi="Calibri" w:cs="Calibri"/>
          <w:lang w:val="en-GB"/>
        </w:rPr>
      </w:pPr>
    </w:p>
    <w:p w14:paraId="2268BDA1" w14:textId="419CFFC7" w:rsidR="009765CB" w:rsidRPr="009765CB" w:rsidRDefault="009765CB" w:rsidP="009765CB">
      <w:pPr>
        <w:jc w:val="both"/>
        <w:rPr>
          <w:rFonts w:ascii="Calibri" w:hAnsi="Calibri" w:cs="Calibri"/>
          <w:lang w:val="en-GB"/>
        </w:rPr>
      </w:pPr>
      <w:r w:rsidRPr="009765CB">
        <w:rPr>
          <w:rFonts w:ascii="Calibri" w:hAnsi="Calibri" w:cs="Calibri"/>
          <w:lang w:val="en-GB"/>
        </w:rPr>
        <w:t>We take all reasonable steps to ensure the safety of children, staff and others on the premises, communication policies clearly to staff on induction and through training.</w:t>
      </w:r>
      <w:r>
        <w:rPr>
          <w:rFonts w:ascii="Calibri" w:hAnsi="Calibri" w:cs="Calibri"/>
          <w:lang w:val="en-GB"/>
        </w:rPr>
        <w:t xml:space="preserve"> Parents are informed about the policies and procedures through emails and leaflet.</w:t>
      </w:r>
    </w:p>
    <w:p w14:paraId="273F9159" w14:textId="77777777" w:rsidR="009765CB" w:rsidRPr="009765CB" w:rsidRDefault="009765CB" w:rsidP="009765CB">
      <w:pPr>
        <w:jc w:val="both"/>
        <w:rPr>
          <w:rFonts w:ascii="Calibri" w:hAnsi="Calibri" w:cs="Calibri"/>
          <w:lang w:val="en-GB"/>
        </w:rPr>
      </w:pPr>
    </w:p>
    <w:p w14:paraId="4CB7BE3A" w14:textId="77777777" w:rsidR="009765CB" w:rsidRPr="009765CB" w:rsidRDefault="009765CB" w:rsidP="009765CB">
      <w:pPr>
        <w:jc w:val="both"/>
        <w:rPr>
          <w:rFonts w:ascii="Calibri" w:hAnsi="Calibri" w:cs="Calibri"/>
          <w:lang w:val="en-GB"/>
        </w:rPr>
      </w:pPr>
      <w:r w:rsidRPr="009765CB">
        <w:rPr>
          <w:rFonts w:ascii="Calibri" w:hAnsi="Calibri" w:cs="Calibri"/>
          <w:lang w:val="en-GB"/>
        </w:rPr>
        <w:t xml:space="preserve">In the event of an emergency requiring a full lock down we will follow the emergency lock down procedure. </w:t>
      </w:r>
    </w:p>
    <w:p w14:paraId="40098811" w14:textId="77777777" w:rsidR="009765CB" w:rsidRPr="009765CB" w:rsidRDefault="009765CB" w:rsidP="009765CB">
      <w:pPr>
        <w:jc w:val="both"/>
        <w:rPr>
          <w:rFonts w:ascii="Calibri" w:hAnsi="Calibri" w:cs="Calibri"/>
          <w:lang w:val="en-GB"/>
        </w:rPr>
      </w:pPr>
    </w:p>
    <w:p w14:paraId="48B5DB94" w14:textId="77777777" w:rsidR="009765CB" w:rsidRPr="009765CB" w:rsidRDefault="009765CB" w:rsidP="009765CB">
      <w:pPr>
        <w:pStyle w:val="PPSubHead"/>
      </w:pPr>
      <w:r w:rsidRPr="009765CB">
        <w:t xml:space="preserve">Emergency Lock down procedure </w:t>
      </w:r>
    </w:p>
    <w:p w14:paraId="03B589B9" w14:textId="77777777" w:rsidR="009765CB" w:rsidRPr="009765CB" w:rsidRDefault="009765CB" w:rsidP="009765CB">
      <w:pPr>
        <w:jc w:val="both"/>
        <w:rPr>
          <w:rFonts w:ascii="Calibri" w:hAnsi="Calibri" w:cs="Calibri"/>
          <w:lang w:val="en-GB"/>
        </w:rPr>
      </w:pPr>
      <w:r w:rsidRPr="009765CB">
        <w:rPr>
          <w:rFonts w:ascii="Calibri" w:hAnsi="Calibri" w:cs="Calibri"/>
          <w:lang w:val="en-GB"/>
        </w:rPr>
        <w:t xml:space="preserve">We will use the emergency lock down procedure when the safety of the children, staff and others on the premises are at risk and we are better situated inside the nursery building, with doors and windows locked and blinds or curtains drawn.  </w:t>
      </w:r>
    </w:p>
    <w:p w14:paraId="66712039" w14:textId="77777777" w:rsidR="009765CB" w:rsidRPr="009765CB" w:rsidRDefault="009765CB" w:rsidP="009765CB">
      <w:pPr>
        <w:jc w:val="both"/>
        <w:rPr>
          <w:rFonts w:ascii="Calibri" w:hAnsi="Calibri" w:cs="Calibri"/>
          <w:lang w:val="en-GB"/>
        </w:rPr>
      </w:pPr>
    </w:p>
    <w:p w14:paraId="1CEE1662" w14:textId="77777777" w:rsidR="009765CB" w:rsidRPr="009765CB" w:rsidRDefault="009765CB" w:rsidP="009765CB">
      <w:pPr>
        <w:jc w:val="both"/>
        <w:rPr>
          <w:rFonts w:ascii="Calibri" w:hAnsi="Calibri" w:cs="Calibri"/>
          <w:lang w:val="en-GB"/>
        </w:rPr>
      </w:pPr>
      <w:r w:rsidRPr="009765CB">
        <w:rPr>
          <w:rFonts w:ascii="Calibri" w:hAnsi="Calibri" w:cs="Calibri"/>
          <w:lang w:val="en-GB"/>
        </w:rPr>
        <w:t>We will activate this emergency procedure in response to a number of situations, but some of the more typical might be:</w:t>
      </w:r>
    </w:p>
    <w:p w14:paraId="74DD61C0" w14:textId="77777777" w:rsidR="009765CB" w:rsidRPr="00B90A92" w:rsidRDefault="009765CB" w:rsidP="009765CB">
      <w:pPr>
        <w:pStyle w:val="ListParagraph"/>
        <w:numPr>
          <w:ilvl w:val="0"/>
          <w:numId w:val="1"/>
        </w:numPr>
        <w:jc w:val="both"/>
        <w:rPr>
          <w:rFonts w:ascii="Calibri" w:hAnsi="Calibri" w:cs="Calibri"/>
        </w:rPr>
      </w:pPr>
      <w:r w:rsidRPr="00B90A92">
        <w:rPr>
          <w:rFonts w:ascii="Calibri" w:hAnsi="Calibri" w:cs="Calibri"/>
        </w:rPr>
        <w:t>A reported incident or disturbance in the local community (with potential to pose a risk to staff and children in the nursery)</w:t>
      </w:r>
    </w:p>
    <w:p w14:paraId="6BFBECC5" w14:textId="77777777" w:rsidR="009765CB" w:rsidRPr="00B90A92" w:rsidRDefault="009765CB" w:rsidP="009765CB">
      <w:pPr>
        <w:pStyle w:val="ListParagraph"/>
        <w:numPr>
          <w:ilvl w:val="0"/>
          <w:numId w:val="1"/>
        </w:numPr>
        <w:jc w:val="both"/>
        <w:rPr>
          <w:rFonts w:ascii="Calibri" w:hAnsi="Calibri" w:cs="Calibri"/>
        </w:rPr>
      </w:pPr>
      <w:r w:rsidRPr="00B90A92">
        <w:rPr>
          <w:rFonts w:ascii="Calibri" w:hAnsi="Calibri" w:cs="Calibri"/>
        </w:rPr>
        <w:t>An intruder on the nursery site (with potential to pose a risk to staff and children in nursery)</w:t>
      </w:r>
    </w:p>
    <w:p w14:paraId="3AB742AB" w14:textId="77777777" w:rsidR="009765CB" w:rsidRPr="00B90A92" w:rsidRDefault="009765CB" w:rsidP="009765CB">
      <w:pPr>
        <w:pStyle w:val="ListParagraph"/>
        <w:numPr>
          <w:ilvl w:val="0"/>
          <w:numId w:val="1"/>
        </w:numPr>
        <w:jc w:val="both"/>
        <w:rPr>
          <w:rFonts w:ascii="Calibri" w:hAnsi="Calibri" w:cs="Calibri"/>
        </w:rPr>
      </w:pPr>
      <w:r w:rsidRPr="00B90A92">
        <w:rPr>
          <w:rFonts w:ascii="Calibri" w:hAnsi="Calibri" w:cs="Calibri"/>
        </w:rPr>
        <w:t>A warning being received regarding a localised risk of air pollution (smoke plumes, gas cloud etc.)</w:t>
      </w:r>
    </w:p>
    <w:p w14:paraId="238572C3" w14:textId="77777777" w:rsidR="009765CB" w:rsidRPr="00B90A92" w:rsidRDefault="009765CB" w:rsidP="009765CB">
      <w:pPr>
        <w:pStyle w:val="ListParagraph"/>
        <w:numPr>
          <w:ilvl w:val="0"/>
          <w:numId w:val="1"/>
        </w:numPr>
        <w:jc w:val="both"/>
        <w:rPr>
          <w:rFonts w:ascii="Calibri" w:hAnsi="Calibri" w:cs="Calibri"/>
        </w:rPr>
      </w:pPr>
      <w:r w:rsidRPr="00B90A92">
        <w:rPr>
          <w:rFonts w:ascii="Calibri" w:hAnsi="Calibri" w:cs="Calibri"/>
        </w:rPr>
        <w:t xml:space="preserve">A major fire or explosion near the nursery – as long as it is safer staying in the premises than leaving. </w:t>
      </w:r>
    </w:p>
    <w:p w14:paraId="5190781C" w14:textId="77777777" w:rsidR="009765CB" w:rsidRDefault="009765CB" w:rsidP="009765CB">
      <w:pPr>
        <w:jc w:val="both"/>
        <w:rPr>
          <w:rFonts w:ascii="Calibri" w:hAnsi="Calibri" w:cs="Calibri"/>
          <w:lang w:val="en-GB"/>
        </w:rPr>
      </w:pPr>
    </w:p>
    <w:p w14:paraId="102D02E3" w14:textId="77777777" w:rsidR="009765CB" w:rsidRDefault="009765CB" w:rsidP="009765CB">
      <w:pPr>
        <w:jc w:val="both"/>
        <w:rPr>
          <w:rFonts w:ascii="Calibri" w:hAnsi="Calibri" w:cs="Calibri"/>
          <w:lang w:val="en-GB"/>
        </w:rPr>
      </w:pPr>
    </w:p>
    <w:p w14:paraId="595A173C" w14:textId="77777777" w:rsidR="009765CB" w:rsidRPr="009765CB" w:rsidRDefault="009765CB" w:rsidP="009765CB">
      <w:pPr>
        <w:jc w:val="both"/>
        <w:rPr>
          <w:rFonts w:ascii="Calibri" w:hAnsi="Calibri" w:cs="Calibri"/>
          <w:lang w:val="en-GB"/>
        </w:rPr>
      </w:pPr>
    </w:p>
    <w:p w14:paraId="22B68B90" w14:textId="77777777" w:rsidR="009765CB" w:rsidRPr="009765CB" w:rsidRDefault="009765CB" w:rsidP="009765CB">
      <w:pPr>
        <w:jc w:val="both"/>
        <w:rPr>
          <w:rFonts w:ascii="Calibri" w:hAnsi="Calibri" w:cs="Calibri"/>
          <w:lang w:val="en-GB"/>
        </w:rPr>
      </w:pPr>
    </w:p>
    <w:p w14:paraId="5014D027" w14:textId="77777777" w:rsidR="009765CB" w:rsidRPr="009765CB" w:rsidRDefault="009765CB" w:rsidP="009765CB">
      <w:pPr>
        <w:jc w:val="both"/>
        <w:rPr>
          <w:rFonts w:ascii="Calibri" w:hAnsi="Calibri" w:cs="Calibri"/>
          <w:lang w:val="en-GB"/>
        </w:rPr>
      </w:pPr>
      <w:r w:rsidRPr="009765CB">
        <w:rPr>
          <w:rFonts w:ascii="Calibri" w:hAnsi="Calibri" w:cs="Calibri"/>
          <w:lang w:val="en-GB"/>
        </w:rPr>
        <w:t xml:space="preserve">All individuals (including children) will remain in the area they are in, if safe to do so.  If the children are outside, staff are to promptly and calmly direct children into the building, if this will not endanger them. Staff will make efforts to close and lock doors wherever safe to do so. </w:t>
      </w:r>
    </w:p>
    <w:p w14:paraId="498254E3" w14:textId="77777777" w:rsidR="009765CB" w:rsidRPr="009765CB" w:rsidRDefault="009765CB" w:rsidP="009765CB">
      <w:pPr>
        <w:jc w:val="both"/>
        <w:rPr>
          <w:rFonts w:ascii="Calibri" w:hAnsi="Calibri" w:cs="Calibri"/>
          <w:lang w:val="en-GB"/>
        </w:rPr>
      </w:pPr>
    </w:p>
    <w:p w14:paraId="27FF77CF" w14:textId="77777777" w:rsidR="009765CB" w:rsidRPr="009765CB" w:rsidRDefault="009765CB" w:rsidP="009765CB">
      <w:pPr>
        <w:jc w:val="both"/>
        <w:rPr>
          <w:rFonts w:ascii="Calibri" w:hAnsi="Calibri" w:cs="Calibri"/>
          <w:lang w:val="en-GB"/>
        </w:rPr>
      </w:pPr>
      <w:r w:rsidRPr="009765CB">
        <w:rPr>
          <w:rFonts w:ascii="Calibri" w:hAnsi="Calibri" w:cs="Calibri"/>
          <w:lang w:val="en-GB"/>
        </w:rPr>
        <w:t>All individuals will keep away from the windows and doors and children will be occupied in the centre of the room, so they are not placed at risk or are able to see any situation developing outside.</w:t>
      </w:r>
    </w:p>
    <w:p w14:paraId="0EA416E5" w14:textId="77777777" w:rsidR="009765CB" w:rsidRPr="009765CB" w:rsidRDefault="009765CB" w:rsidP="009765CB">
      <w:pPr>
        <w:jc w:val="both"/>
        <w:rPr>
          <w:rFonts w:ascii="Calibri" w:hAnsi="Calibri" w:cs="Calibri"/>
          <w:lang w:val="en-GB"/>
        </w:rPr>
      </w:pPr>
    </w:p>
    <w:p w14:paraId="480F08BC" w14:textId="77777777" w:rsidR="009765CB" w:rsidRPr="009765CB" w:rsidRDefault="009765CB" w:rsidP="009765CB">
      <w:pPr>
        <w:jc w:val="both"/>
        <w:rPr>
          <w:rFonts w:ascii="Calibri" w:hAnsi="Calibri" w:cs="Calibri"/>
          <w:lang w:val="en-GB"/>
        </w:rPr>
      </w:pPr>
      <w:r w:rsidRPr="009765CB">
        <w:rPr>
          <w:rFonts w:ascii="Calibri" w:hAnsi="Calibri" w:cs="Calibri"/>
          <w:lang w:val="en-GB"/>
        </w:rPr>
        <w:t>Internal communications will be kept to a minimum. Communication between rooms will be through internal telephones, intercom systems, two-way radios or mobile phones.</w:t>
      </w:r>
    </w:p>
    <w:p w14:paraId="03CF0152" w14:textId="77777777" w:rsidR="009765CB" w:rsidRPr="009765CB" w:rsidRDefault="009765CB" w:rsidP="009765CB">
      <w:pPr>
        <w:jc w:val="both"/>
        <w:rPr>
          <w:rFonts w:ascii="Calibri" w:hAnsi="Calibri" w:cs="Calibri"/>
          <w:lang w:val="en-GB"/>
        </w:rPr>
      </w:pPr>
    </w:p>
    <w:p w14:paraId="37726548" w14:textId="77777777" w:rsidR="009765CB" w:rsidRPr="009765CB" w:rsidRDefault="009765CB" w:rsidP="009765CB">
      <w:pPr>
        <w:jc w:val="both"/>
        <w:rPr>
          <w:rFonts w:ascii="Calibri" w:hAnsi="Calibri" w:cs="Calibri"/>
          <w:lang w:val="en-GB"/>
        </w:rPr>
      </w:pPr>
      <w:r w:rsidRPr="009765CB">
        <w:rPr>
          <w:rFonts w:ascii="Calibri" w:hAnsi="Calibri" w:cs="Calibri"/>
          <w:lang w:val="en-GB"/>
        </w:rPr>
        <w:t xml:space="preserve">The manager will ensure all children, staff and visitors are accounted for and safe before returning to the office area to keep up to date with the current situation via updates. </w:t>
      </w:r>
    </w:p>
    <w:p w14:paraId="3AA4415D" w14:textId="77777777" w:rsidR="009765CB" w:rsidRPr="009765CB" w:rsidRDefault="009765CB" w:rsidP="009765CB">
      <w:pPr>
        <w:jc w:val="both"/>
        <w:rPr>
          <w:rFonts w:ascii="Calibri" w:hAnsi="Calibri" w:cs="Calibri"/>
          <w:lang w:val="en-GB"/>
        </w:rPr>
      </w:pPr>
      <w:r w:rsidRPr="009765CB">
        <w:rPr>
          <w:rFonts w:ascii="Calibri" w:hAnsi="Calibri" w:cs="Calibri"/>
          <w:lang w:val="en-GB"/>
        </w:rPr>
        <w:t>The manager on duty will manage the situation dependant on the situation and the information available. If the nursery is in immediate danger of an intruder, the police will be called as a matter of urgency. In other cases where the situation has been alerted by the police or local area authority, then the nursery will await further instructions.</w:t>
      </w:r>
    </w:p>
    <w:p w14:paraId="4A6C6E31" w14:textId="77777777" w:rsidR="009765CB" w:rsidRPr="009765CB" w:rsidRDefault="009765CB" w:rsidP="009765CB">
      <w:pPr>
        <w:jc w:val="both"/>
        <w:rPr>
          <w:rFonts w:ascii="Calibri" w:hAnsi="Calibri" w:cs="Calibri"/>
          <w:lang w:val="en-GB"/>
        </w:rPr>
      </w:pPr>
    </w:p>
    <w:p w14:paraId="3CCC2CBC" w14:textId="77777777" w:rsidR="009765CB" w:rsidRPr="009765CB" w:rsidRDefault="009765CB" w:rsidP="009765CB">
      <w:pPr>
        <w:jc w:val="both"/>
        <w:rPr>
          <w:rFonts w:ascii="Calibri" w:hAnsi="Calibri" w:cs="Calibri"/>
          <w:lang w:val="en-GB"/>
        </w:rPr>
      </w:pPr>
      <w:r w:rsidRPr="009765CB">
        <w:rPr>
          <w:rFonts w:ascii="Calibri" w:hAnsi="Calibri" w:cs="Calibri"/>
          <w:lang w:val="en-GB"/>
        </w:rPr>
        <w:t xml:space="preserve">Once the all clear has been given externally, the manager will issue the all clear internally. After this time, the staff will try to return to normal practice to enable the children not to be disrupted or upset by the events. </w:t>
      </w:r>
    </w:p>
    <w:p w14:paraId="7FDD0774" w14:textId="77777777" w:rsidR="009765CB" w:rsidRPr="009765CB" w:rsidRDefault="009765CB" w:rsidP="009765CB">
      <w:pPr>
        <w:jc w:val="both"/>
        <w:rPr>
          <w:rFonts w:ascii="Calibri" w:hAnsi="Calibri" w:cs="Calibri"/>
          <w:lang w:val="en-GB"/>
        </w:rPr>
      </w:pPr>
    </w:p>
    <w:p w14:paraId="5D73E134" w14:textId="77777777" w:rsidR="009765CB" w:rsidRPr="009765CB" w:rsidRDefault="009765CB" w:rsidP="009765CB">
      <w:pPr>
        <w:jc w:val="both"/>
        <w:rPr>
          <w:rFonts w:ascii="Calibri" w:hAnsi="Calibri" w:cs="Calibri"/>
          <w:lang w:val="en-GB"/>
        </w:rPr>
      </w:pPr>
      <w:r w:rsidRPr="009765CB">
        <w:rPr>
          <w:rFonts w:ascii="Calibri" w:hAnsi="Calibri" w:cs="Calibri"/>
          <w:lang w:val="en-GB"/>
        </w:rPr>
        <w:t xml:space="preserve">Any children showing worries or concerns will have one to one time with their key person to talk about these. </w:t>
      </w:r>
    </w:p>
    <w:p w14:paraId="41936FAB" w14:textId="77777777" w:rsidR="009765CB" w:rsidRPr="009765CB" w:rsidRDefault="009765CB" w:rsidP="009765CB">
      <w:pPr>
        <w:jc w:val="both"/>
        <w:rPr>
          <w:rFonts w:ascii="Calibri" w:hAnsi="Calibri" w:cs="Calibri"/>
          <w:lang w:val="en-GB"/>
        </w:rPr>
      </w:pPr>
    </w:p>
    <w:p w14:paraId="502FBC8D" w14:textId="77777777" w:rsidR="009765CB" w:rsidRPr="009765CB" w:rsidRDefault="009765CB" w:rsidP="009765CB">
      <w:pPr>
        <w:jc w:val="both"/>
        <w:rPr>
          <w:rFonts w:ascii="Calibri" w:hAnsi="Calibri" w:cs="Calibri"/>
          <w:lang w:val="en-GB"/>
        </w:rPr>
      </w:pPr>
      <w:r w:rsidRPr="009765CB">
        <w:rPr>
          <w:rFonts w:ascii="Calibri" w:hAnsi="Calibri" w:cs="Calibri"/>
          <w:lang w:val="en-GB"/>
        </w:rPr>
        <w:lastRenderedPageBreak/>
        <w:t xml:space="preserve">Parents will be informed about the situation at the earliest safest opportunity and will be kept updated when the information changes. </w:t>
      </w:r>
    </w:p>
    <w:p w14:paraId="5261475C" w14:textId="77777777" w:rsidR="009765CB" w:rsidRPr="009765CB" w:rsidRDefault="009765CB" w:rsidP="009765CB">
      <w:pPr>
        <w:jc w:val="both"/>
        <w:rPr>
          <w:rFonts w:ascii="Calibri" w:hAnsi="Calibri" w:cs="Calibri"/>
          <w:lang w:val="en-GB"/>
        </w:rPr>
      </w:pPr>
    </w:p>
    <w:p w14:paraId="78FB81F7" w14:textId="77777777" w:rsidR="009765CB" w:rsidRPr="009765CB" w:rsidRDefault="009765CB" w:rsidP="009765CB">
      <w:pPr>
        <w:jc w:val="both"/>
        <w:rPr>
          <w:rFonts w:ascii="Calibri" w:hAnsi="Calibri" w:cs="Calibri"/>
          <w:lang w:val="en-GB"/>
        </w:rPr>
      </w:pPr>
      <w:r w:rsidRPr="009765CB">
        <w:rPr>
          <w:rFonts w:ascii="Calibri" w:hAnsi="Calibri" w:cs="Calibri"/>
          <w:lang w:val="en-GB"/>
        </w:rPr>
        <w:t>After the event, a post-incident evaluation will be conducted to ensure that each child and staff member was supported fully and the procedure went as planned. The Care Inspectorate will be informed.</w:t>
      </w:r>
    </w:p>
    <w:p w14:paraId="63B5CFFF" w14:textId="77777777" w:rsidR="009765CB" w:rsidRPr="009765CB" w:rsidRDefault="009765CB" w:rsidP="009765CB">
      <w:pPr>
        <w:jc w:val="both"/>
        <w:rPr>
          <w:rFonts w:ascii="Calibri" w:hAnsi="Calibri" w:cs="Calibri"/>
          <w:lang w:val="en-GB"/>
        </w:rPr>
      </w:pPr>
    </w:p>
    <w:p w14:paraId="50F95FCC" w14:textId="7F6C1896" w:rsidR="009765CB" w:rsidRPr="009765CB" w:rsidRDefault="009765CB" w:rsidP="009765CB">
      <w:pPr>
        <w:jc w:val="both"/>
        <w:rPr>
          <w:rFonts w:ascii="Calibri" w:hAnsi="Calibri" w:cs="Calibri"/>
          <w:lang w:val="en-GB"/>
        </w:rPr>
      </w:pPr>
      <w:r w:rsidRPr="009765CB">
        <w:rPr>
          <w:rFonts w:ascii="Calibri" w:hAnsi="Calibri" w:cs="Calibri"/>
          <w:lang w:val="en-GB"/>
        </w:rPr>
        <w:t>Regular drills will be held to practice exercising the emergency lock down procedures</w:t>
      </w:r>
      <w:r>
        <w:rPr>
          <w:rFonts w:ascii="Calibri" w:hAnsi="Calibri" w:cs="Calibri"/>
          <w:lang w:val="en-GB"/>
        </w:rPr>
        <w:t>.</w:t>
      </w:r>
    </w:p>
    <w:bookmarkEnd w:id="0"/>
    <w:p w14:paraId="40870DA4" w14:textId="77777777" w:rsidR="009765CB" w:rsidRDefault="009765CB" w:rsidP="009765CB"/>
    <w:p w14:paraId="10C743DC" w14:textId="77777777" w:rsidR="007B25A3" w:rsidRDefault="007B25A3" w:rsidP="007B25A3">
      <w:pPr>
        <w:shd w:val="clear" w:color="auto" w:fill="FFFFFF"/>
        <w:spacing w:after="0" w:line="240" w:lineRule="auto"/>
        <w:rPr>
          <w:rFonts w:ascii="Times New Roman" w:eastAsia="Times New Roman" w:hAnsi="Times New Roman" w:cs="Times New Roman"/>
          <w:sz w:val="24"/>
          <w:szCs w:val="24"/>
          <w:lang w:val="en-GB" w:eastAsia="en-GB"/>
        </w:rPr>
      </w:pPr>
    </w:p>
    <w:tbl>
      <w:tblPr>
        <w:tblStyle w:val="TableGrid"/>
        <w:tblW w:w="0" w:type="auto"/>
        <w:tblInd w:w="175" w:type="dxa"/>
        <w:tblLook w:val="04A0" w:firstRow="1" w:lastRow="0" w:firstColumn="1" w:lastColumn="0" w:noHBand="0" w:noVBand="1"/>
      </w:tblPr>
      <w:tblGrid>
        <w:gridCol w:w="4676"/>
        <w:gridCol w:w="4165"/>
      </w:tblGrid>
      <w:tr w:rsidR="009765CB" w14:paraId="05A7E0C3" w14:textId="77777777" w:rsidTr="002B29E5">
        <w:tc>
          <w:tcPr>
            <w:tcW w:w="4676" w:type="dxa"/>
          </w:tcPr>
          <w:p w14:paraId="521BF3D5" w14:textId="77777777" w:rsidR="009765CB" w:rsidRDefault="009765CB" w:rsidP="002B29E5">
            <w:pPr>
              <w:spacing w:before="100" w:beforeAutospacing="1" w:after="100" w:afterAutospacing="1"/>
              <w:rPr>
                <w:rFonts w:ascii="inherit" w:eastAsia="Times New Roman" w:hAnsi="inherit" w:cs="Helvetica"/>
                <w:color w:val="3B3B3B"/>
                <w:kern w:val="0"/>
                <w:sz w:val="24"/>
                <w:szCs w:val="24"/>
                <w:lang w:eastAsia="en-GB"/>
                <w14:ligatures w14:val="none"/>
              </w:rPr>
            </w:pPr>
            <w:r>
              <w:rPr>
                <w:rFonts w:ascii="inherit" w:eastAsia="Times New Roman" w:hAnsi="inherit" w:cs="Helvetica"/>
                <w:color w:val="3B3B3B"/>
                <w:kern w:val="0"/>
                <w:sz w:val="24"/>
                <w:szCs w:val="24"/>
                <w:lang w:eastAsia="en-GB"/>
                <w14:ligatures w14:val="none"/>
              </w:rPr>
              <w:t xml:space="preserve">The Policy was created by: Fun Little Education </w:t>
            </w:r>
          </w:p>
        </w:tc>
        <w:tc>
          <w:tcPr>
            <w:tcW w:w="4165" w:type="dxa"/>
          </w:tcPr>
          <w:p w14:paraId="156603AE" w14:textId="185C7A9F" w:rsidR="009765CB" w:rsidRDefault="009765CB" w:rsidP="002B29E5">
            <w:pPr>
              <w:spacing w:before="100" w:beforeAutospacing="1" w:after="100" w:afterAutospacing="1"/>
              <w:rPr>
                <w:rFonts w:ascii="inherit" w:eastAsia="Times New Roman" w:hAnsi="inherit" w:cs="Helvetica"/>
                <w:color w:val="3B3B3B"/>
                <w:kern w:val="0"/>
                <w:sz w:val="24"/>
                <w:szCs w:val="24"/>
                <w:lang w:eastAsia="en-GB"/>
                <w14:ligatures w14:val="none"/>
              </w:rPr>
            </w:pPr>
            <w:r>
              <w:rPr>
                <w:rFonts w:ascii="inherit" w:eastAsia="Times New Roman" w:hAnsi="inherit" w:cs="Helvetica"/>
                <w:color w:val="3B3B3B"/>
                <w:kern w:val="0"/>
                <w:sz w:val="24"/>
                <w:szCs w:val="24"/>
                <w:lang w:eastAsia="en-GB"/>
                <w14:ligatures w14:val="none"/>
              </w:rPr>
              <w:t>Date:</w:t>
            </w:r>
            <w:r>
              <w:rPr>
                <w:rFonts w:ascii="inherit" w:eastAsia="Times New Roman" w:hAnsi="inherit" w:cs="Helvetica"/>
                <w:color w:val="3B3B3B"/>
                <w:kern w:val="0"/>
                <w:sz w:val="24"/>
                <w:szCs w:val="24"/>
                <w:lang w:eastAsia="en-GB"/>
                <w14:ligatures w14:val="none"/>
              </w:rPr>
              <w:t xml:space="preserve"> 19. 03.2024</w:t>
            </w:r>
          </w:p>
        </w:tc>
      </w:tr>
      <w:tr w:rsidR="009765CB" w14:paraId="16EEE85B" w14:textId="77777777" w:rsidTr="002B29E5">
        <w:tc>
          <w:tcPr>
            <w:tcW w:w="4676" w:type="dxa"/>
          </w:tcPr>
          <w:p w14:paraId="1466554F" w14:textId="77777777" w:rsidR="009765CB" w:rsidRDefault="009765CB" w:rsidP="002B29E5">
            <w:pPr>
              <w:spacing w:before="100" w:beforeAutospacing="1" w:after="100" w:afterAutospacing="1"/>
              <w:rPr>
                <w:rFonts w:ascii="inherit" w:eastAsia="Times New Roman" w:hAnsi="inherit" w:cs="Helvetica"/>
                <w:color w:val="3B3B3B"/>
                <w:kern w:val="0"/>
                <w:sz w:val="24"/>
                <w:szCs w:val="24"/>
                <w:lang w:eastAsia="en-GB"/>
                <w14:ligatures w14:val="none"/>
              </w:rPr>
            </w:pPr>
            <w:r>
              <w:rPr>
                <w:rFonts w:ascii="inherit" w:eastAsia="Times New Roman" w:hAnsi="inherit" w:cs="Helvetica"/>
                <w:color w:val="3B3B3B"/>
                <w:kern w:val="0"/>
                <w:sz w:val="24"/>
                <w:szCs w:val="24"/>
                <w:lang w:eastAsia="en-GB"/>
                <w14:ligatures w14:val="none"/>
              </w:rPr>
              <w:t>To be reviewed each year</w:t>
            </w:r>
          </w:p>
        </w:tc>
        <w:tc>
          <w:tcPr>
            <w:tcW w:w="4165" w:type="dxa"/>
          </w:tcPr>
          <w:p w14:paraId="34E38194" w14:textId="77777777" w:rsidR="009765CB" w:rsidRDefault="009765CB" w:rsidP="002B29E5">
            <w:pPr>
              <w:spacing w:before="100" w:beforeAutospacing="1" w:after="100" w:afterAutospacing="1"/>
              <w:rPr>
                <w:rFonts w:ascii="inherit" w:eastAsia="Times New Roman" w:hAnsi="inherit" w:cs="Helvetica"/>
                <w:color w:val="3B3B3B"/>
                <w:kern w:val="0"/>
                <w:sz w:val="24"/>
                <w:szCs w:val="24"/>
                <w:lang w:eastAsia="en-GB"/>
                <w14:ligatures w14:val="none"/>
              </w:rPr>
            </w:pPr>
            <w:r>
              <w:rPr>
                <w:rFonts w:ascii="inherit" w:eastAsia="Times New Roman" w:hAnsi="inherit" w:cs="Helvetica"/>
                <w:color w:val="3B3B3B"/>
                <w:kern w:val="0"/>
                <w:sz w:val="24"/>
                <w:szCs w:val="24"/>
                <w:lang w:eastAsia="en-GB"/>
                <w14:ligatures w14:val="none"/>
              </w:rPr>
              <w:t xml:space="preserve">Signed: Paulina </w:t>
            </w:r>
            <w:proofErr w:type="spellStart"/>
            <w:r>
              <w:rPr>
                <w:rFonts w:ascii="inherit" w:eastAsia="Times New Roman" w:hAnsi="inherit" w:cs="Helvetica"/>
                <w:color w:val="3B3B3B"/>
                <w:kern w:val="0"/>
                <w:sz w:val="24"/>
                <w:szCs w:val="24"/>
                <w:lang w:eastAsia="en-GB"/>
                <w14:ligatures w14:val="none"/>
              </w:rPr>
              <w:t>Raniszewska</w:t>
            </w:r>
            <w:proofErr w:type="spellEnd"/>
          </w:p>
        </w:tc>
      </w:tr>
    </w:tbl>
    <w:p w14:paraId="66549983" w14:textId="77777777" w:rsidR="009765CB" w:rsidRPr="00047F6D" w:rsidRDefault="009765CB" w:rsidP="009765CB">
      <w:pPr>
        <w:shd w:val="clear" w:color="auto" w:fill="FFFFFF"/>
        <w:spacing w:before="100" w:beforeAutospacing="1" w:after="100" w:afterAutospacing="1" w:line="240" w:lineRule="auto"/>
        <w:rPr>
          <w:rFonts w:ascii="inherit" w:eastAsia="Times New Roman" w:hAnsi="inherit" w:cs="Helvetica"/>
          <w:color w:val="3B3B3B"/>
          <w:sz w:val="24"/>
          <w:szCs w:val="24"/>
          <w:lang w:eastAsia="en-GB"/>
        </w:rPr>
      </w:pPr>
      <w:r>
        <w:rPr>
          <w:rFonts w:ascii="inherit" w:eastAsia="Times New Roman" w:hAnsi="inherit" w:cs="Helvetica"/>
          <w:color w:val="3B3B3B"/>
          <w:sz w:val="24"/>
          <w:szCs w:val="24"/>
          <w:lang w:eastAsia="en-GB"/>
        </w:rPr>
        <w:t xml:space="preserve">              </w:t>
      </w:r>
      <w:r w:rsidRPr="00047F6D">
        <w:rPr>
          <w:rFonts w:ascii="inherit" w:eastAsia="Times New Roman" w:hAnsi="inherit" w:cs="Helvetica"/>
          <w:color w:val="3B3B3B"/>
          <w:sz w:val="24"/>
          <w:szCs w:val="24"/>
          <w:lang w:eastAsia="en-GB"/>
        </w:rPr>
        <w:t>Reviewed by: ………………………………… date: …………………………………………..</w:t>
      </w:r>
    </w:p>
    <w:p w14:paraId="5692281B" w14:textId="77777777" w:rsidR="009765CB" w:rsidRPr="00047F6D" w:rsidRDefault="009765CB" w:rsidP="009765CB">
      <w:pPr>
        <w:shd w:val="clear" w:color="auto" w:fill="FFFFFF"/>
        <w:spacing w:before="100" w:beforeAutospacing="1" w:after="100" w:afterAutospacing="1" w:line="240" w:lineRule="auto"/>
        <w:ind w:left="720"/>
        <w:rPr>
          <w:rFonts w:ascii="inherit" w:eastAsia="Times New Roman" w:hAnsi="inherit" w:cs="Helvetica"/>
          <w:color w:val="3B3B3B"/>
          <w:sz w:val="24"/>
          <w:szCs w:val="24"/>
          <w:lang w:eastAsia="en-GB"/>
        </w:rPr>
      </w:pPr>
      <w:r w:rsidRPr="00047F6D">
        <w:rPr>
          <w:rFonts w:ascii="inherit" w:eastAsia="Times New Roman" w:hAnsi="inherit" w:cs="Helvetica"/>
          <w:color w:val="3B3B3B"/>
          <w:sz w:val="24"/>
          <w:szCs w:val="24"/>
          <w:lang w:eastAsia="en-GB"/>
        </w:rPr>
        <w:t>Reviewed by: ………………………………… date: …………………………………………..</w:t>
      </w:r>
    </w:p>
    <w:p w14:paraId="401974C4" w14:textId="77777777" w:rsidR="009765CB" w:rsidRPr="00047F6D" w:rsidRDefault="009765CB" w:rsidP="009765CB">
      <w:pPr>
        <w:shd w:val="clear" w:color="auto" w:fill="FFFFFF"/>
        <w:spacing w:before="100" w:beforeAutospacing="1" w:after="100" w:afterAutospacing="1" w:line="240" w:lineRule="auto"/>
        <w:ind w:left="720"/>
        <w:rPr>
          <w:rFonts w:ascii="inherit" w:eastAsia="Times New Roman" w:hAnsi="inherit" w:cs="Helvetica"/>
          <w:color w:val="3B3B3B"/>
          <w:sz w:val="24"/>
          <w:szCs w:val="24"/>
          <w:lang w:eastAsia="en-GB"/>
        </w:rPr>
      </w:pPr>
      <w:r w:rsidRPr="00047F6D">
        <w:rPr>
          <w:rFonts w:ascii="inherit" w:eastAsia="Times New Roman" w:hAnsi="inherit" w:cs="Helvetica"/>
          <w:color w:val="3B3B3B"/>
          <w:sz w:val="24"/>
          <w:szCs w:val="24"/>
          <w:lang w:eastAsia="en-GB"/>
        </w:rPr>
        <w:t>Reviewed by: ………………………………… date: …………………………………………..</w:t>
      </w:r>
    </w:p>
    <w:p w14:paraId="2BA15EB1" w14:textId="77777777" w:rsidR="009765CB" w:rsidRPr="00047F6D" w:rsidRDefault="009765CB" w:rsidP="009765CB">
      <w:pPr>
        <w:shd w:val="clear" w:color="auto" w:fill="FFFFFF"/>
        <w:spacing w:before="100" w:beforeAutospacing="1" w:after="100" w:afterAutospacing="1" w:line="240" w:lineRule="auto"/>
        <w:ind w:left="720"/>
        <w:rPr>
          <w:rFonts w:ascii="inherit" w:eastAsia="Times New Roman" w:hAnsi="inherit" w:cs="Helvetica"/>
          <w:color w:val="3B3B3B"/>
          <w:sz w:val="24"/>
          <w:szCs w:val="24"/>
          <w:lang w:eastAsia="en-GB"/>
        </w:rPr>
      </w:pPr>
      <w:r w:rsidRPr="00047F6D">
        <w:rPr>
          <w:rFonts w:ascii="inherit" w:eastAsia="Times New Roman" w:hAnsi="inherit" w:cs="Helvetica"/>
          <w:color w:val="3B3B3B"/>
          <w:sz w:val="24"/>
          <w:szCs w:val="24"/>
          <w:lang w:eastAsia="en-GB"/>
        </w:rPr>
        <w:t>Reviewed by: ………………………………… date: …………………………………………..</w:t>
      </w:r>
    </w:p>
    <w:p w14:paraId="68BA7DD2" w14:textId="77777777" w:rsidR="009765CB" w:rsidRPr="00047F6D" w:rsidRDefault="009765CB" w:rsidP="009765CB">
      <w:pPr>
        <w:shd w:val="clear" w:color="auto" w:fill="FFFFFF"/>
        <w:spacing w:before="100" w:beforeAutospacing="1" w:after="100" w:afterAutospacing="1" w:line="240" w:lineRule="auto"/>
        <w:ind w:left="720"/>
        <w:rPr>
          <w:rFonts w:ascii="inherit" w:eastAsia="Times New Roman" w:hAnsi="inherit" w:cs="Helvetica"/>
          <w:color w:val="3B3B3B"/>
          <w:sz w:val="24"/>
          <w:szCs w:val="24"/>
          <w:lang w:eastAsia="en-GB"/>
        </w:rPr>
      </w:pPr>
      <w:r w:rsidRPr="00047F6D">
        <w:rPr>
          <w:rFonts w:ascii="inherit" w:eastAsia="Times New Roman" w:hAnsi="inherit" w:cs="Helvetica"/>
          <w:color w:val="3B3B3B"/>
          <w:sz w:val="24"/>
          <w:szCs w:val="24"/>
          <w:lang w:eastAsia="en-GB"/>
        </w:rPr>
        <w:t>Reviewed by: ………………………………… date: …………………………………………..</w:t>
      </w:r>
    </w:p>
    <w:p w14:paraId="64C88EF5" w14:textId="77777777" w:rsidR="009765CB" w:rsidRDefault="009765CB" w:rsidP="007B25A3">
      <w:pPr>
        <w:shd w:val="clear" w:color="auto" w:fill="FFFFFF"/>
        <w:spacing w:after="0" w:line="240" w:lineRule="auto"/>
        <w:rPr>
          <w:rFonts w:ascii="Times New Roman" w:eastAsia="Times New Roman" w:hAnsi="Times New Roman" w:cs="Times New Roman"/>
          <w:sz w:val="24"/>
          <w:szCs w:val="24"/>
          <w:lang w:val="en-GB" w:eastAsia="en-GB"/>
        </w:rPr>
      </w:pPr>
    </w:p>
    <w:p w14:paraId="083F11E3" w14:textId="77777777" w:rsidR="007B25A3" w:rsidRDefault="007B25A3" w:rsidP="007B25A3">
      <w:pPr>
        <w:shd w:val="clear" w:color="auto" w:fill="FFFFFF"/>
        <w:spacing w:after="0" w:line="240" w:lineRule="auto"/>
        <w:rPr>
          <w:rFonts w:ascii="Times New Roman" w:eastAsia="Times New Roman" w:hAnsi="Times New Roman" w:cs="Times New Roman"/>
          <w:sz w:val="24"/>
          <w:szCs w:val="24"/>
          <w:lang w:val="en-GB" w:eastAsia="en-GB"/>
        </w:rPr>
      </w:pPr>
    </w:p>
    <w:p w14:paraId="203CDC0E" w14:textId="77777777" w:rsidR="007B25A3" w:rsidRDefault="007B25A3" w:rsidP="007B25A3">
      <w:pPr>
        <w:shd w:val="clear" w:color="auto" w:fill="FFFFFF"/>
        <w:spacing w:after="0" w:line="240" w:lineRule="auto"/>
        <w:rPr>
          <w:rFonts w:ascii="Times New Roman" w:eastAsia="Times New Roman" w:hAnsi="Times New Roman" w:cs="Times New Roman"/>
          <w:sz w:val="24"/>
          <w:szCs w:val="24"/>
          <w:lang w:val="en-GB" w:eastAsia="en-GB"/>
        </w:rPr>
      </w:pPr>
    </w:p>
    <w:p w14:paraId="078B951F" w14:textId="77777777" w:rsidR="007B25A3" w:rsidRDefault="007B25A3" w:rsidP="007B25A3">
      <w:pPr>
        <w:shd w:val="clear" w:color="auto" w:fill="FFFFFF"/>
        <w:spacing w:after="0" w:line="240" w:lineRule="auto"/>
        <w:rPr>
          <w:rFonts w:ascii="Times New Roman" w:eastAsia="Times New Roman" w:hAnsi="Times New Roman" w:cs="Times New Roman"/>
          <w:sz w:val="24"/>
          <w:szCs w:val="24"/>
          <w:lang w:val="en-GB" w:eastAsia="en-GB"/>
        </w:rPr>
      </w:pPr>
    </w:p>
    <w:p w14:paraId="285E567D" w14:textId="77777777" w:rsidR="007B25A3" w:rsidRDefault="007B25A3" w:rsidP="007B25A3">
      <w:pPr>
        <w:shd w:val="clear" w:color="auto" w:fill="FFFFFF"/>
        <w:spacing w:after="0" w:line="240" w:lineRule="auto"/>
        <w:rPr>
          <w:rFonts w:ascii="Times New Roman" w:eastAsia="Times New Roman" w:hAnsi="Times New Roman" w:cs="Times New Roman"/>
          <w:sz w:val="24"/>
          <w:szCs w:val="24"/>
          <w:lang w:val="en-GB" w:eastAsia="en-GB"/>
        </w:rPr>
      </w:pPr>
    </w:p>
    <w:sectPr w:rsidR="007B25A3" w:rsidSect="00376C62">
      <w:headerReference w:type="default" r:id="rId7"/>
      <w:footerReference w:type="default" r:id="rId8"/>
      <w:type w:val="continuous"/>
      <w:pgSz w:w="11906" w:h="16838"/>
      <w:pgMar w:top="1440" w:right="1440" w:bottom="1440" w:left="144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469698" w14:textId="77777777" w:rsidR="00376C62" w:rsidRDefault="00376C62" w:rsidP="00627601">
      <w:pPr>
        <w:spacing w:after="0" w:line="240" w:lineRule="auto"/>
      </w:pPr>
      <w:r>
        <w:separator/>
      </w:r>
    </w:p>
  </w:endnote>
  <w:endnote w:type="continuationSeparator" w:id="0">
    <w:p w14:paraId="790E4DCC" w14:textId="77777777" w:rsidR="00376C62" w:rsidRDefault="00376C62" w:rsidP="006276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inherit">
    <w:altName w:val="Cambria"/>
    <w:panose1 w:val="00000000000000000000"/>
    <w:charset w:val="00"/>
    <w:family w:val="roman"/>
    <w:notTrueType/>
    <w:pitch w:val="default"/>
  </w:font>
  <w:font w:name="Helvetica">
    <w:panose1 w:val="020B0504020202020204"/>
    <w:charset w:val="00"/>
    <w:family w:val="swiss"/>
    <w:pitch w:val="variable"/>
    <w:sig w:usb0="E0002EFF" w:usb1="C000785B" w:usb2="00000009" w:usb3="00000000" w:csb0="000001FF" w:csb1="00000000"/>
  </w:font>
  <w:font w:name="Monotype Corsiva">
    <w:altName w:val="Calibri"/>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2BC3B" w14:textId="56BCB10D" w:rsidR="001F36CE" w:rsidRDefault="001F36CE">
    <w:pPr>
      <w:pStyle w:val="Footer"/>
    </w:pPr>
    <w:bookmarkStart w:id="3" w:name="_Hlk74648833"/>
    <w:bookmarkStart w:id="4" w:name="_Hlk74648834"/>
    <w:r w:rsidRPr="00886324">
      <w:rPr>
        <w:noProof/>
        <w:lang w:val="en-GB" w:eastAsia="en-GB"/>
      </w:rPr>
      <w:drawing>
        <wp:anchor distT="0" distB="0" distL="114300" distR="114300" simplePos="0" relativeHeight="251667456" behindDoc="1" locked="0" layoutInCell="1" allowOverlap="1" wp14:anchorId="37722387" wp14:editId="476812F0">
          <wp:simplePos x="0" y="0"/>
          <wp:positionH relativeFrom="margin">
            <wp:posOffset>3076575</wp:posOffset>
          </wp:positionH>
          <wp:positionV relativeFrom="page">
            <wp:posOffset>9153525</wp:posOffset>
          </wp:positionV>
          <wp:extent cx="3011170" cy="1057275"/>
          <wp:effectExtent l="0" t="0" r="0" b="9525"/>
          <wp:wrapTight wrapText="bothSides">
            <wp:wrapPolygon edited="0">
              <wp:start x="0" y="0"/>
              <wp:lineTo x="0" y="21405"/>
              <wp:lineTo x="21454" y="21405"/>
              <wp:lineTo x="21454" y="0"/>
              <wp:lineTo x="0" y="0"/>
            </wp:wrapPolygon>
          </wp:wrapT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11170" cy="10572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B8A109" w14:textId="77777777" w:rsidR="001F36CE" w:rsidRDefault="001F36CE" w:rsidP="00627601">
    <w:pPr>
      <w:shd w:val="clear" w:color="auto" w:fill="FFFFFF"/>
      <w:spacing w:after="0" w:line="240" w:lineRule="auto"/>
      <w:rPr>
        <w:rFonts w:ascii="Monotype Corsiva" w:eastAsia="Times New Roman" w:hAnsi="Monotype Corsiva" w:cs="Times New Roman"/>
        <w:sz w:val="24"/>
        <w:szCs w:val="24"/>
        <w:lang w:eastAsia="pl-PL"/>
      </w:rPr>
    </w:pPr>
  </w:p>
  <w:p w14:paraId="24682ACB" w14:textId="77777777" w:rsidR="001F36CE" w:rsidRDefault="001F36CE" w:rsidP="00627601">
    <w:pPr>
      <w:shd w:val="clear" w:color="auto" w:fill="FFFFFF"/>
      <w:spacing w:after="0" w:line="240" w:lineRule="auto"/>
      <w:rPr>
        <w:rFonts w:ascii="Monotype Corsiva" w:eastAsia="Times New Roman" w:hAnsi="Monotype Corsiva" w:cs="Times New Roman"/>
        <w:sz w:val="24"/>
        <w:szCs w:val="24"/>
        <w:lang w:eastAsia="pl-PL"/>
      </w:rPr>
    </w:pPr>
  </w:p>
  <w:p w14:paraId="21351B5D" w14:textId="77777777" w:rsidR="001F36CE" w:rsidRDefault="001F36CE" w:rsidP="00627601">
    <w:pPr>
      <w:shd w:val="clear" w:color="auto" w:fill="FFFFFF"/>
      <w:spacing w:after="0" w:line="240" w:lineRule="auto"/>
      <w:rPr>
        <w:rFonts w:ascii="Monotype Corsiva" w:eastAsia="Times New Roman" w:hAnsi="Monotype Corsiva" w:cs="Times New Roman"/>
        <w:sz w:val="24"/>
        <w:szCs w:val="24"/>
        <w:lang w:val="en-GB" w:eastAsia="pl-PL"/>
      </w:rPr>
    </w:pPr>
  </w:p>
  <w:p w14:paraId="04424C0C" w14:textId="134A3738" w:rsidR="001F36CE" w:rsidRPr="00C24035" w:rsidRDefault="001F36CE" w:rsidP="00627601">
    <w:pPr>
      <w:shd w:val="clear" w:color="auto" w:fill="FFFFFF"/>
      <w:spacing w:after="0" w:line="240" w:lineRule="auto"/>
      <w:rPr>
        <w:rFonts w:ascii="Monotype Corsiva" w:eastAsia="Times New Roman" w:hAnsi="Monotype Corsiva" w:cs="Times New Roman"/>
        <w:sz w:val="24"/>
        <w:szCs w:val="24"/>
        <w:lang w:val="en-GB" w:eastAsia="pl-PL"/>
      </w:rPr>
    </w:pPr>
    <w:r w:rsidRPr="00C24035">
      <w:rPr>
        <w:rFonts w:ascii="Monotype Corsiva" w:eastAsia="Times New Roman" w:hAnsi="Monotype Corsiva" w:cs="Times New Roman"/>
        <w:sz w:val="24"/>
        <w:szCs w:val="24"/>
        <w:lang w:val="en-GB" w:eastAsia="pl-PL"/>
      </w:rPr>
      <w:t xml:space="preserve">Scottish Charitable Incorporated Organisation (SCIO)  </w:t>
    </w:r>
  </w:p>
  <w:p w14:paraId="145D1B6F" w14:textId="576E854B" w:rsidR="001F36CE" w:rsidRDefault="001F36CE" w:rsidP="00175F3E">
    <w:pPr>
      <w:shd w:val="clear" w:color="auto" w:fill="FFFFFF"/>
      <w:spacing w:after="0" w:line="240" w:lineRule="auto"/>
      <w:rPr>
        <w:rFonts w:ascii="Monotype Corsiva" w:eastAsia="Times New Roman" w:hAnsi="Monotype Corsiva" w:cs="Times New Roman"/>
        <w:sz w:val="24"/>
        <w:szCs w:val="24"/>
        <w:lang w:val="en-GB" w:eastAsia="pl-PL"/>
      </w:rPr>
    </w:pPr>
    <w:r w:rsidRPr="00C24035">
      <w:rPr>
        <w:rFonts w:ascii="Monotype Corsiva" w:eastAsia="Times New Roman" w:hAnsi="Monotype Corsiva" w:cs="Times New Roman"/>
        <w:sz w:val="24"/>
        <w:szCs w:val="24"/>
        <w:lang w:val="en-GB" w:eastAsia="pl-PL"/>
      </w:rPr>
      <w:t>Fun Little Education Charity Number: SC048096</w:t>
    </w:r>
  </w:p>
  <w:bookmarkEnd w:id="3"/>
  <w:bookmarkEnd w:id="4"/>
  <w:p w14:paraId="45FC60D1" w14:textId="77777777" w:rsidR="001F36CE" w:rsidRPr="00175F3E" w:rsidRDefault="001F36CE" w:rsidP="00175F3E">
    <w:pPr>
      <w:shd w:val="clear" w:color="auto" w:fill="FFFFFF"/>
      <w:spacing w:after="0" w:line="240" w:lineRule="auto"/>
      <w:rPr>
        <w:rFonts w:ascii="Monotype Corsiva" w:eastAsia="Times New Roman" w:hAnsi="Monotype Corsiva" w:cs="Times New Roman"/>
        <w:sz w:val="24"/>
        <w:szCs w:val="24"/>
        <w:lang w:val="en-GB" w:eastAsia="pl-P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02EC05" w14:textId="77777777" w:rsidR="00376C62" w:rsidRDefault="00376C62" w:rsidP="00627601">
      <w:pPr>
        <w:spacing w:after="0" w:line="240" w:lineRule="auto"/>
      </w:pPr>
      <w:r>
        <w:separator/>
      </w:r>
    </w:p>
  </w:footnote>
  <w:footnote w:type="continuationSeparator" w:id="0">
    <w:p w14:paraId="4B626A91" w14:textId="77777777" w:rsidR="00376C62" w:rsidRDefault="00376C62" w:rsidP="006276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ED18AB" w14:textId="77777777" w:rsidR="001F36CE" w:rsidRDefault="001F36CE">
    <w:pPr>
      <w:pStyle w:val="Header"/>
      <w:rPr>
        <w:rFonts w:ascii="Monotype Corsiva" w:hAnsi="Monotype Corsiva"/>
        <w:sz w:val="32"/>
        <w:szCs w:val="32"/>
      </w:rPr>
    </w:pPr>
    <w:bookmarkStart w:id="1" w:name="_Hlk74648752"/>
    <w:bookmarkStart w:id="2" w:name="_Hlk74648753"/>
  </w:p>
  <w:p w14:paraId="0CFF25BE" w14:textId="28373BA0" w:rsidR="001F36CE" w:rsidRDefault="001F36CE" w:rsidP="00063781">
    <w:pPr>
      <w:pStyle w:val="Header"/>
      <w:rPr>
        <w:lang w:val="en-GB"/>
      </w:rPr>
    </w:pPr>
    <w:r>
      <w:rPr>
        <w:noProof/>
        <w:lang w:val="en-GB" w:eastAsia="en-GB"/>
      </w:rPr>
      <w:drawing>
        <wp:anchor distT="0" distB="0" distL="114300" distR="114300" simplePos="0" relativeHeight="251659264" behindDoc="1" locked="0" layoutInCell="1" allowOverlap="1" wp14:anchorId="1AFEDF3F" wp14:editId="1D56DAE2">
          <wp:simplePos x="0" y="0"/>
          <wp:positionH relativeFrom="page">
            <wp:posOffset>238125</wp:posOffset>
          </wp:positionH>
          <wp:positionV relativeFrom="paragraph">
            <wp:posOffset>236855</wp:posOffset>
          </wp:positionV>
          <wp:extent cx="2441575" cy="1162050"/>
          <wp:effectExtent l="0" t="0" r="0" b="0"/>
          <wp:wrapTight wrapText="bothSides">
            <wp:wrapPolygon edited="0">
              <wp:start x="0" y="0"/>
              <wp:lineTo x="0" y="21246"/>
              <wp:lineTo x="21403" y="21246"/>
              <wp:lineTo x="21403" y="0"/>
              <wp:lineTo x="0" y="0"/>
            </wp:wrapPolygon>
          </wp:wrapTight>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441575" cy="1162050"/>
                  </a:xfrm>
                  <a:prstGeom prst="rect">
                    <a:avLst/>
                  </a:prstGeom>
                  <a:noFill/>
                  <a:ln>
                    <a:noFill/>
                  </a:ln>
                </pic:spPr>
              </pic:pic>
            </a:graphicData>
          </a:graphic>
        </wp:anchor>
      </w:drawing>
    </w:r>
    <w:r w:rsidRPr="001F36CE">
      <w:rPr>
        <w:rFonts w:ascii="Monotype Corsiva" w:hAnsi="Monotype Corsiva"/>
        <w:sz w:val="32"/>
        <w:szCs w:val="32"/>
        <w:lang w:val="en-GB"/>
      </w:rPr>
      <w:t xml:space="preserve">                                         Fun Little Education </w:t>
    </w:r>
    <w:r w:rsidRPr="001F36CE">
      <w:rPr>
        <w:lang w:val="en-GB"/>
      </w:rPr>
      <w:t xml:space="preserve">               </w:t>
    </w:r>
    <w:r w:rsidR="00FD3AF0">
      <w:rPr>
        <w:lang w:val="en-GB"/>
      </w:rPr>
      <w:t xml:space="preserve">                   </w:t>
    </w:r>
  </w:p>
  <w:p w14:paraId="65E34432" w14:textId="2DFADF7A" w:rsidR="00FD3AF0" w:rsidRDefault="00FD3AF0" w:rsidP="00C53008">
    <w:pPr>
      <w:pStyle w:val="Header"/>
      <w:ind w:firstLine="708"/>
      <w:rPr>
        <w:lang w:val="en-GB"/>
      </w:rPr>
    </w:pPr>
  </w:p>
  <w:p w14:paraId="7BA6AE36" w14:textId="417AF9F3" w:rsidR="00FD3AF0" w:rsidRPr="007B25A3" w:rsidRDefault="00FD3AF0" w:rsidP="00063781">
    <w:pPr>
      <w:pStyle w:val="Header"/>
      <w:rPr>
        <w:lang w:val="en-GB"/>
      </w:rPr>
    </w:pPr>
    <w:r>
      <w:rPr>
        <w:rStyle w:val="textexposedshow"/>
        <w:rFonts w:ascii="Cambria" w:hAnsi="Cambria" w:cs="Helvetica"/>
        <w:b/>
        <w:noProof/>
        <w:color w:val="1D2129"/>
        <w:sz w:val="24"/>
        <w:szCs w:val="24"/>
        <w:shd w:val="clear" w:color="auto" w:fill="FFFFFF"/>
        <w:lang w:val="en-GB" w:eastAsia="en-GB"/>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drawing>
        <wp:anchor distT="0" distB="0" distL="114300" distR="114300" simplePos="0" relativeHeight="251661312" behindDoc="1" locked="0" layoutInCell="1" allowOverlap="1" wp14:anchorId="4B864AC3" wp14:editId="76E5F11F">
          <wp:simplePos x="0" y="0"/>
          <wp:positionH relativeFrom="column">
            <wp:posOffset>3512820</wp:posOffset>
          </wp:positionH>
          <wp:positionV relativeFrom="page">
            <wp:posOffset>1127760</wp:posOffset>
          </wp:positionV>
          <wp:extent cx="304800" cy="295275"/>
          <wp:effectExtent l="0" t="0" r="0" b="9525"/>
          <wp:wrapNone/>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304800" cy="295275"/>
                  </a:xfrm>
                  <a:prstGeom prst="rect">
                    <a:avLst/>
                  </a:prstGeom>
                  <a:noFill/>
                  <a:ln>
                    <a:noFill/>
                  </a:ln>
                </pic:spPr>
              </pic:pic>
            </a:graphicData>
          </a:graphic>
          <wp14:sizeRelV relativeFrom="margin">
            <wp14:pctHeight>0</wp14:pctHeight>
          </wp14:sizeRelV>
        </wp:anchor>
      </w:drawing>
    </w:r>
    <w:r w:rsidRPr="007B25A3">
      <w:rPr>
        <w:lang w:val="en-GB"/>
      </w:rPr>
      <w:t xml:space="preserve">                                                                e-mail:</w:t>
    </w:r>
  </w:p>
  <w:p w14:paraId="14483C56" w14:textId="0DA40281" w:rsidR="001F36CE" w:rsidRPr="007B25A3" w:rsidRDefault="001F36CE" w:rsidP="00063781">
    <w:pPr>
      <w:pStyle w:val="Header"/>
      <w:rPr>
        <w:lang w:val="en-GB"/>
      </w:rPr>
    </w:pPr>
    <w:r w:rsidRPr="007B25A3">
      <w:rPr>
        <w:rFonts w:ascii="Monotype Corsiva" w:hAnsi="Monotype Corsiva"/>
        <w:sz w:val="24"/>
        <w:szCs w:val="24"/>
        <w:lang w:val="en-GB"/>
      </w:rPr>
      <w:t xml:space="preserve">           </w:t>
    </w:r>
    <w:r w:rsidR="00F23F66" w:rsidRPr="007B25A3">
      <w:rPr>
        <w:rFonts w:ascii="Monotype Corsiva" w:hAnsi="Monotype Corsiva"/>
        <w:sz w:val="24"/>
        <w:szCs w:val="24"/>
        <w:lang w:val="en-GB"/>
      </w:rPr>
      <w:t xml:space="preserve">                      </w:t>
    </w:r>
    <w:r w:rsidRPr="007B25A3">
      <w:rPr>
        <w:lang w:val="en-GB"/>
      </w:rPr>
      <w:t xml:space="preserve">                             </w:t>
    </w:r>
    <w:r w:rsidR="000B3CA3">
      <w:rPr>
        <w:lang w:val="en-GB"/>
      </w:rPr>
      <w:t>office@funlittleeducation.com</w:t>
    </w:r>
  </w:p>
  <w:p w14:paraId="195CAD2B" w14:textId="1F46022D" w:rsidR="001F36CE" w:rsidRPr="007B25A3" w:rsidRDefault="00B815B5" w:rsidP="00B815B5">
    <w:pPr>
      <w:pStyle w:val="Header"/>
      <w:ind w:firstLine="195"/>
      <w:rPr>
        <w:sz w:val="16"/>
        <w:szCs w:val="16"/>
        <w:lang w:val="en-GB"/>
      </w:rPr>
    </w:pPr>
    <w:r w:rsidRPr="007B25A3">
      <w:rPr>
        <w:sz w:val="16"/>
        <w:szCs w:val="16"/>
        <w:lang w:val="en-GB"/>
      </w:rPr>
      <w:t xml:space="preserve">      </w:t>
    </w:r>
  </w:p>
  <w:p w14:paraId="204593AF" w14:textId="77777777" w:rsidR="00B815B5" w:rsidRPr="007B25A3" w:rsidRDefault="00B815B5" w:rsidP="00B815B5">
    <w:pPr>
      <w:pStyle w:val="Header"/>
      <w:ind w:firstLine="195"/>
      <w:rPr>
        <w:sz w:val="16"/>
        <w:szCs w:val="16"/>
        <w:lang w:val="en-GB"/>
      </w:rPr>
    </w:pPr>
  </w:p>
  <w:p w14:paraId="76E35D38" w14:textId="0B7C1619" w:rsidR="00B815B5" w:rsidRPr="00B815B5" w:rsidRDefault="00B815B5" w:rsidP="00B815B5">
    <w:pPr>
      <w:pStyle w:val="Header"/>
      <w:rPr>
        <w:lang w:val="en-GB"/>
      </w:rPr>
    </w:pPr>
    <w:r w:rsidRPr="00B815B5">
      <w:rPr>
        <w:rStyle w:val="textexposedshow"/>
        <w:rFonts w:ascii="Times New Roman" w:hAnsi="Times New Roman" w:cs="Times New Roman"/>
        <w:b/>
        <w:noProof/>
        <w:color w:val="1D2129"/>
        <w:sz w:val="16"/>
        <w:szCs w:val="16"/>
        <w:shd w:val="clear" w:color="auto" w:fill="FFFFFF"/>
        <w:lang w:val="en-GB" w:eastAsia="en-GB"/>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drawing>
        <wp:anchor distT="0" distB="0" distL="114300" distR="114300" simplePos="0" relativeHeight="251663360" behindDoc="1" locked="0" layoutInCell="1" allowOverlap="1" wp14:anchorId="3445793B" wp14:editId="0CCB44B1">
          <wp:simplePos x="0" y="0"/>
          <wp:positionH relativeFrom="column">
            <wp:posOffset>3524250</wp:posOffset>
          </wp:positionH>
          <wp:positionV relativeFrom="paragraph">
            <wp:posOffset>49530</wp:posOffset>
          </wp:positionV>
          <wp:extent cx="271780" cy="266700"/>
          <wp:effectExtent l="0" t="0" r="0" b="0"/>
          <wp:wrapTight wrapText="bothSides">
            <wp:wrapPolygon edited="0">
              <wp:start x="0" y="0"/>
              <wp:lineTo x="0" y="20057"/>
              <wp:lineTo x="19682" y="20057"/>
              <wp:lineTo x="19682" y="0"/>
              <wp:lineTo x="0" y="0"/>
            </wp:wrapPolygon>
          </wp:wrapTight>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271780" cy="266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B25A3">
      <w:rPr>
        <w:sz w:val="16"/>
        <w:szCs w:val="16"/>
        <w:lang w:val="en-GB"/>
      </w:rPr>
      <w:t xml:space="preserve">         </w:t>
    </w:r>
    <w:r>
      <w:rPr>
        <w:sz w:val="16"/>
        <w:szCs w:val="16"/>
        <w:lang w:val="en-GB"/>
      </w:rPr>
      <w:t xml:space="preserve">Beech House </w:t>
    </w:r>
    <w:r w:rsidRPr="00B815B5">
      <w:rPr>
        <w:sz w:val="16"/>
        <w:szCs w:val="16"/>
        <w:lang w:val="en-GB"/>
      </w:rPr>
      <w:t>Quarrywood,</w:t>
    </w:r>
    <w:r w:rsidRPr="00B815B5">
      <w:rPr>
        <w:lang w:val="en-GB"/>
      </w:rPr>
      <w:t xml:space="preserve"> </w:t>
    </w:r>
    <w:r w:rsidRPr="001F36CE">
      <w:rPr>
        <w:lang w:val="en-GB"/>
      </w:rPr>
      <w:t>Phone:</w:t>
    </w:r>
  </w:p>
  <w:p w14:paraId="1A724329" w14:textId="5FA6626C" w:rsidR="00B815B5" w:rsidRPr="001F36CE" w:rsidRDefault="00B815B5" w:rsidP="00B815B5">
    <w:pPr>
      <w:pStyle w:val="Header"/>
      <w:rPr>
        <w:lang w:val="en-GB"/>
      </w:rPr>
    </w:pPr>
    <w:r w:rsidRPr="001F36CE">
      <w:rPr>
        <w:lang w:val="en-GB"/>
      </w:rPr>
      <w:t xml:space="preserve">           </w:t>
    </w:r>
    <w:r w:rsidRPr="00B815B5">
      <w:rPr>
        <w:sz w:val="16"/>
        <w:szCs w:val="16"/>
        <w:lang w:val="en-GB"/>
      </w:rPr>
      <w:t xml:space="preserve">EH54 6AX Livingston   </w:t>
    </w:r>
    <w:r>
      <w:rPr>
        <w:sz w:val="16"/>
        <w:szCs w:val="16"/>
        <w:lang w:val="en-GB"/>
      </w:rPr>
      <w:t xml:space="preserve">                               </w:t>
    </w:r>
    <w:r w:rsidRPr="001F36CE">
      <w:rPr>
        <w:lang w:val="en-GB"/>
      </w:rPr>
      <w:t>0</w:t>
    </w:r>
    <w:r>
      <w:rPr>
        <w:lang w:val="en-GB"/>
      </w:rPr>
      <w:t>7</w:t>
    </w:r>
    <w:r w:rsidR="00F23F66">
      <w:rPr>
        <w:lang w:val="en-GB"/>
      </w:rPr>
      <w:t>729969989</w:t>
    </w:r>
    <w:r w:rsidRPr="00B815B5">
      <w:rPr>
        <w:sz w:val="16"/>
        <w:szCs w:val="16"/>
        <w:lang w:val="en-GB"/>
      </w:rPr>
      <w:t xml:space="preserve">                                                                                                                                                                                                 </w:t>
    </w:r>
  </w:p>
  <w:p w14:paraId="6389406D" w14:textId="12AB3718" w:rsidR="00B815B5" w:rsidRPr="001F36CE" w:rsidRDefault="00B815B5" w:rsidP="00B815B5">
    <w:pPr>
      <w:pStyle w:val="Header"/>
      <w:rPr>
        <w:lang w:val="en-GB"/>
      </w:rPr>
    </w:pPr>
    <w:r w:rsidRPr="001F36CE">
      <w:rPr>
        <w:lang w:val="en-GB"/>
      </w:rPr>
      <w:t xml:space="preserve">                       </w:t>
    </w:r>
    <w:r>
      <w:rPr>
        <w:lang w:val="en-GB"/>
      </w:rPr>
      <w:t xml:space="preserve">         </w:t>
    </w:r>
  </w:p>
  <w:p w14:paraId="48CFC356" w14:textId="2379768F" w:rsidR="00B815B5" w:rsidRDefault="00B815B5" w:rsidP="00B815B5">
    <w:pPr>
      <w:pStyle w:val="Header"/>
      <w:rPr>
        <w:sz w:val="16"/>
        <w:szCs w:val="16"/>
        <w:lang w:val="en-GB"/>
      </w:rPr>
    </w:pPr>
  </w:p>
  <w:p w14:paraId="41E77F3F" w14:textId="780F5AF5" w:rsidR="00B815B5" w:rsidRPr="001F36CE" w:rsidRDefault="00B815B5" w:rsidP="00B815B5">
    <w:pPr>
      <w:pStyle w:val="Header"/>
      <w:rPr>
        <w:lang w:val="en-GB"/>
      </w:rPr>
    </w:pPr>
    <w:r w:rsidRPr="00332C0A">
      <w:rPr>
        <w:rStyle w:val="textexposedshow"/>
        <w:rFonts w:ascii="Times New Roman" w:hAnsi="Times New Roman" w:cs="Times New Roman"/>
        <w:noProof/>
        <w:color w:val="1D2129"/>
        <w:sz w:val="24"/>
        <w:szCs w:val="24"/>
        <w:shd w:val="clear" w:color="auto" w:fill="FFFFFF"/>
        <w:lang w:val="en-GB" w:eastAsia="en-GB"/>
      </w:rPr>
      <w:drawing>
        <wp:anchor distT="0" distB="0" distL="114300" distR="114300" simplePos="0" relativeHeight="251665408" behindDoc="1" locked="0" layoutInCell="1" allowOverlap="1" wp14:anchorId="7ADA4478" wp14:editId="74C7575B">
          <wp:simplePos x="0" y="0"/>
          <wp:positionH relativeFrom="margin">
            <wp:posOffset>3527425</wp:posOffset>
          </wp:positionH>
          <wp:positionV relativeFrom="paragraph">
            <wp:posOffset>12065</wp:posOffset>
          </wp:positionV>
          <wp:extent cx="266065" cy="276225"/>
          <wp:effectExtent l="0" t="0" r="635" b="9525"/>
          <wp:wrapTight wrapText="bothSides">
            <wp:wrapPolygon edited="0">
              <wp:start x="0" y="0"/>
              <wp:lineTo x="0" y="20855"/>
              <wp:lineTo x="20105" y="20855"/>
              <wp:lineTo x="20105" y="0"/>
              <wp:lineTo x="0" y="0"/>
            </wp:wrapPolygon>
          </wp:wrapTight>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66065" cy="276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F36CE" w:rsidRPr="001F36CE">
      <w:rPr>
        <w:lang w:val="en-GB"/>
      </w:rPr>
      <w:t xml:space="preserve">               </w:t>
    </w:r>
    <w:r>
      <w:rPr>
        <w:lang w:val="en-GB"/>
      </w:rPr>
      <w:t xml:space="preserve">                                                                                         </w:t>
    </w:r>
    <w:r w:rsidRPr="001F36CE">
      <w:rPr>
        <w:lang w:val="en-GB"/>
      </w:rPr>
      <w:t xml:space="preserve">Facebook </w:t>
    </w:r>
  </w:p>
  <w:p w14:paraId="5936F1CC" w14:textId="5A6DB0F7" w:rsidR="001F36CE" w:rsidRPr="001F36CE" w:rsidRDefault="00B815B5">
    <w:pPr>
      <w:pStyle w:val="Header"/>
      <w:rPr>
        <w:lang w:val="en-GB"/>
      </w:rPr>
    </w:pPr>
    <w:r w:rsidRPr="001F36CE">
      <w:rPr>
        <w:lang w:val="en-GB"/>
      </w:rPr>
      <w:t xml:space="preserve">                                                                                                                           Fun Little Education</w:t>
    </w:r>
    <w:bookmarkEnd w:id="1"/>
    <w:bookmarkEnd w:id="2"/>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FE7B58"/>
    <w:multiLevelType w:val="hybridMultilevel"/>
    <w:tmpl w:val="84CE5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772603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7109"/>
    <w:rsid w:val="00015DB7"/>
    <w:rsid w:val="0006293B"/>
    <w:rsid w:val="00063781"/>
    <w:rsid w:val="0009376E"/>
    <w:rsid w:val="000B3CA3"/>
    <w:rsid w:val="000C0A4C"/>
    <w:rsid w:val="000C6D9C"/>
    <w:rsid w:val="000C71F0"/>
    <w:rsid w:val="000D1CCF"/>
    <w:rsid w:val="000E2D45"/>
    <w:rsid w:val="000E6984"/>
    <w:rsid w:val="001102F4"/>
    <w:rsid w:val="00143A31"/>
    <w:rsid w:val="00163445"/>
    <w:rsid w:val="00175F3E"/>
    <w:rsid w:val="00187109"/>
    <w:rsid w:val="001F2275"/>
    <w:rsid w:val="001F36CE"/>
    <w:rsid w:val="002219CF"/>
    <w:rsid w:val="00265FA7"/>
    <w:rsid w:val="00312107"/>
    <w:rsid w:val="00326237"/>
    <w:rsid w:val="003324BC"/>
    <w:rsid w:val="003346D5"/>
    <w:rsid w:val="00376C62"/>
    <w:rsid w:val="00394F34"/>
    <w:rsid w:val="003A35E2"/>
    <w:rsid w:val="003A5E96"/>
    <w:rsid w:val="003C2F54"/>
    <w:rsid w:val="004520C4"/>
    <w:rsid w:val="004A182E"/>
    <w:rsid w:val="00533C43"/>
    <w:rsid w:val="00536287"/>
    <w:rsid w:val="005B6029"/>
    <w:rsid w:val="005C7ADB"/>
    <w:rsid w:val="00605B9B"/>
    <w:rsid w:val="00627601"/>
    <w:rsid w:val="006429A4"/>
    <w:rsid w:val="0066709F"/>
    <w:rsid w:val="006A24F4"/>
    <w:rsid w:val="006C41A4"/>
    <w:rsid w:val="007221A2"/>
    <w:rsid w:val="00736350"/>
    <w:rsid w:val="00786488"/>
    <w:rsid w:val="007B25A3"/>
    <w:rsid w:val="007F3B34"/>
    <w:rsid w:val="0081355A"/>
    <w:rsid w:val="00813FFF"/>
    <w:rsid w:val="00886324"/>
    <w:rsid w:val="00886BB4"/>
    <w:rsid w:val="00914197"/>
    <w:rsid w:val="0095112B"/>
    <w:rsid w:val="009765CB"/>
    <w:rsid w:val="00984EA5"/>
    <w:rsid w:val="009972D4"/>
    <w:rsid w:val="009F43E2"/>
    <w:rsid w:val="00AF7BDC"/>
    <w:rsid w:val="00B40692"/>
    <w:rsid w:val="00B42F62"/>
    <w:rsid w:val="00B815B5"/>
    <w:rsid w:val="00B85222"/>
    <w:rsid w:val="00BA4B59"/>
    <w:rsid w:val="00BD38E5"/>
    <w:rsid w:val="00C14735"/>
    <w:rsid w:val="00C163DB"/>
    <w:rsid w:val="00C20124"/>
    <w:rsid w:val="00C24035"/>
    <w:rsid w:val="00C332DB"/>
    <w:rsid w:val="00C53008"/>
    <w:rsid w:val="00CD0CB4"/>
    <w:rsid w:val="00D32F1E"/>
    <w:rsid w:val="00D67188"/>
    <w:rsid w:val="00D93661"/>
    <w:rsid w:val="00E151D4"/>
    <w:rsid w:val="00E22B60"/>
    <w:rsid w:val="00E32D15"/>
    <w:rsid w:val="00EB2460"/>
    <w:rsid w:val="00EC0C80"/>
    <w:rsid w:val="00EC616E"/>
    <w:rsid w:val="00ED4404"/>
    <w:rsid w:val="00EF4D37"/>
    <w:rsid w:val="00F23F66"/>
    <w:rsid w:val="00F451BC"/>
    <w:rsid w:val="00F94AB9"/>
    <w:rsid w:val="00FD3AF0"/>
    <w:rsid w:val="00FE7B10"/>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961FA"/>
  <w15:chartTrackingRefBased/>
  <w15:docId w15:val="{89196615-6DA2-4E5B-A9F8-F70626C6C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765CB"/>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76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7601"/>
  </w:style>
  <w:style w:type="paragraph" w:styleId="Footer">
    <w:name w:val="footer"/>
    <w:basedOn w:val="Normal"/>
    <w:link w:val="FooterChar"/>
    <w:uiPriority w:val="99"/>
    <w:unhideWhenUsed/>
    <w:rsid w:val="006276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7601"/>
  </w:style>
  <w:style w:type="character" w:customStyle="1" w:styleId="textexposedshow">
    <w:name w:val="text_exposed_show"/>
    <w:basedOn w:val="DefaultParagraphFont"/>
    <w:rsid w:val="0006293B"/>
  </w:style>
  <w:style w:type="paragraph" w:styleId="HTMLPreformatted">
    <w:name w:val="HTML Preformatted"/>
    <w:basedOn w:val="Normal"/>
    <w:link w:val="HTMLPreformattedChar"/>
    <w:uiPriority w:val="99"/>
    <w:semiHidden/>
    <w:unhideWhenUsed/>
    <w:rsid w:val="00813F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PreformattedChar">
    <w:name w:val="HTML Preformatted Char"/>
    <w:basedOn w:val="DefaultParagraphFont"/>
    <w:link w:val="HTMLPreformatted"/>
    <w:uiPriority w:val="99"/>
    <w:semiHidden/>
    <w:rsid w:val="00813FFF"/>
    <w:rPr>
      <w:rFonts w:ascii="Courier New" w:eastAsia="Times New Roman" w:hAnsi="Courier New" w:cs="Courier New"/>
      <w:sz w:val="20"/>
      <w:szCs w:val="20"/>
      <w:lang w:eastAsia="pl-PL"/>
    </w:rPr>
  </w:style>
  <w:style w:type="paragraph" w:styleId="NormalWeb">
    <w:name w:val="Normal (Web)"/>
    <w:basedOn w:val="Normal"/>
    <w:uiPriority w:val="99"/>
    <w:semiHidden/>
    <w:unhideWhenUsed/>
    <w:rsid w:val="00326237"/>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m5172480694192300518gmail-m7913780322890136035msolistparagraph">
    <w:name w:val="m_5172480694192300518gmail-m_7913780322890136035msolistparagraph"/>
    <w:basedOn w:val="Normal"/>
    <w:rsid w:val="00C2012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Heading1Char">
    <w:name w:val="Heading 1 Char"/>
    <w:basedOn w:val="DefaultParagraphFont"/>
    <w:link w:val="Heading1"/>
    <w:rsid w:val="009765CB"/>
    <w:rPr>
      <w:rFonts w:asciiTheme="majorHAnsi" w:eastAsiaTheme="majorEastAsia" w:hAnsiTheme="majorHAnsi" w:cstheme="majorBidi"/>
      <w:color w:val="2F5496" w:themeColor="accent1" w:themeShade="BF"/>
      <w:sz w:val="32"/>
      <w:szCs w:val="32"/>
      <w:lang w:val="en-GB" w:eastAsia="en-GB"/>
    </w:rPr>
  </w:style>
  <w:style w:type="paragraph" w:styleId="ListParagraph">
    <w:name w:val="List Paragraph"/>
    <w:basedOn w:val="Normal"/>
    <w:uiPriority w:val="34"/>
    <w:qFormat/>
    <w:rsid w:val="009765CB"/>
    <w:pPr>
      <w:spacing w:after="0" w:line="240" w:lineRule="auto"/>
      <w:ind w:left="720"/>
    </w:pPr>
    <w:rPr>
      <w:rFonts w:ascii="Times New Roman" w:eastAsia="Times New Roman" w:hAnsi="Times New Roman" w:cs="Times New Roman"/>
      <w:sz w:val="24"/>
      <w:szCs w:val="24"/>
      <w:lang w:val="en-GB" w:eastAsia="en-GB"/>
    </w:rPr>
  </w:style>
  <w:style w:type="paragraph" w:customStyle="1" w:styleId="MeetsEYFS">
    <w:name w:val="Meets EYFS"/>
    <w:basedOn w:val="Normal"/>
    <w:qFormat/>
    <w:rsid w:val="009765CB"/>
    <w:pPr>
      <w:spacing w:after="0" w:line="240" w:lineRule="auto"/>
    </w:pPr>
    <w:rPr>
      <w:rFonts w:ascii="Times New Roman" w:eastAsia="Times New Roman" w:hAnsi="Times New Roman" w:cs="Times New Roman"/>
      <w:sz w:val="20"/>
      <w:szCs w:val="24"/>
      <w:lang w:val="en-GB" w:eastAsia="en-GB"/>
    </w:rPr>
  </w:style>
  <w:style w:type="paragraph" w:customStyle="1" w:styleId="deleteasappropriate">
    <w:name w:val="delete as appropriate"/>
    <w:basedOn w:val="Normal"/>
    <w:qFormat/>
    <w:rsid w:val="009765CB"/>
    <w:pPr>
      <w:spacing w:after="0" w:line="240" w:lineRule="auto"/>
    </w:pPr>
    <w:rPr>
      <w:rFonts w:ascii="Times New Roman" w:eastAsia="Times New Roman" w:hAnsi="Times New Roman" w:cs="Times New Roman"/>
      <w:i/>
      <w:sz w:val="20"/>
      <w:szCs w:val="24"/>
      <w:lang w:val="en-GB" w:eastAsia="en-GB"/>
    </w:rPr>
  </w:style>
  <w:style w:type="character" w:customStyle="1" w:styleId="normaltextrun">
    <w:name w:val="normaltextrun"/>
    <w:rsid w:val="009765CB"/>
    <w:rPr>
      <w:rFonts w:cs="Times New Roman"/>
    </w:rPr>
  </w:style>
  <w:style w:type="paragraph" w:customStyle="1" w:styleId="PPSubHead">
    <w:name w:val="P&amp;P Sub Head"/>
    <w:basedOn w:val="Normal"/>
    <w:link w:val="PPSubHeadChar"/>
    <w:qFormat/>
    <w:rsid w:val="009765CB"/>
    <w:pPr>
      <w:spacing w:after="0" w:line="240" w:lineRule="auto"/>
      <w:jc w:val="both"/>
    </w:pPr>
    <w:rPr>
      <w:rFonts w:ascii="Calibri" w:eastAsia="Times New Roman" w:hAnsi="Calibri" w:cs="Calibri"/>
      <w:b/>
      <w:sz w:val="24"/>
      <w:szCs w:val="24"/>
      <w:lang w:val="en-GB"/>
    </w:rPr>
  </w:style>
  <w:style w:type="character" w:customStyle="1" w:styleId="PPSubHeadChar">
    <w:name w:val="P&amp;P Sub Head Char"/>
    <w:link w:val="PPSubHead"/>
    <w:rsid w:val="009765CB"/>
    <w:rPr>
      <w:rFonts w:ascii="Calibri" w:eastAsia="Times New Roman" w:hAnsi="Calibri" w:cs="Calibri"/>
      <w:b/>
      <w:sz w:val="24"/>
      <w:szCs w:val="24"/>
      <w:lang w:val="en-GB"/>
    </w:rPr>
  </w:style>
  <w:style w:type="table" w:styleId="TableGrid">
    <w:name w:val="Table Grid"/>
    <w:basedOn w:val="TableNormal"/>
    <w:uiPriority w:val="39"/>
    <w:rsid w:val="009765CB"/>
    <w:pPr>
      <w:spacing w:after="0" w:line="240" w:lineRule="auto"/>
    </w:pPr>
    <w:rPr>
      <w:kern w:val="2"/>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20082">
      <w:bodyDiv w:val="1"/>
      <w:marLeft w:val="0"/>
      <w:marRight w:val="0"/>
      <w:marTop w:val="0"/>
      <w:marBottom w:val="0"/>
      <w:divBdr>
        <w:top w:val="none" w:sz="0" w:space="0" w:color="auto"/>
        <w:left w:val="none" w:sz="0" w:space="0" w:color="auto"/>
        <w:bottom w:val="none" w:sz="0" w:space="0" w:color="auto"/>
        <w:right w:val="none" w:sz="0" w:space="0" w:color="auto"/>
      </w:divBdr>
      <w:divsChild>
        <w:div w:id="682439085">
          <w:marLeft w:val="0"/>
          <w:marRight w:val="0"/>
          <w:marTop w:val="0"/>
          <w:marBottom w:val="0"/>
          <w:divBdr>
            <w:top w:val="none" w:sz="0" w:space="0" w:color="auto"/>
            <w:left w:val="none" w:sz="0" w:space="0" w:color="auto"/>
            <w:bottom w:val="none" w:sz="0" w:space="0" w:color="auto"/>
            <w:right w:val="none" w:sz="0" w:space="0" w:color="auto"/>
          </w:divBdr>
        </w:div>
        <w:div w:id="1520705128">
          <w:marLeft w:val="0"/>
          <w:marRight w:val="0"/>
          <w:marTop w:val="0"/>
          <w:marBottom w:val="0"/>
          <w:divBdr>
            <w:top w:val="none" w:sz="0" w:space="0" w:color="auto"/>
            <w:left w:val="none" w:sz="0" w:space="0" w:color="auto"/>
            <w:bottom w:val="none" w:sz="0" w:space="0" w:color="auto"/>
            <w:right w:val="none" w:sz="0" w:space="0" w:color="auto"/>
          </w:divBdr>
        </w:div>
      </w:divsChild>
    </w:div>
    <w:div w:id="32578267">
      <w:bodyDiv w:val="1"/>
      <w:marLeft w:val="0"/>
      <w:marRight w:val="0"/>
      <w:marTop w:val="0"/>
      <w:marBottom w:val="0"/>
      <w:divBdr>
        <w:top w:val="none" w:sz="0" w:space="0" w:color="auto"/>
        <w:left w:val="none" w:sz="0" w:space="0" w:color="auto"/>
        <w:bottom w:val="none" w:sz="0" w:space="0" w:color="auto"/>
        <w:right w:val="none" w:sz="0" w:space="0" w:color="auto"/>
      </w:divBdr>
    </w:div>
    <w:div w:id="61104538">
      <w:bodyDiv w:val="1"/>
      <w:marLeft w:val="0"/>
      <w:marRight w:val="0"/>
      <w:marTop w:val="0"/>
      <w:marBottom w:val="0"/>
      <w:divBdr>
        <w:top w:val="none" w:sz="0" w:space="0" w:color="auto"/>
        <w:left w:val="none" w:sz="0" w:space="0" w:color="auto"/>
        <w:bottom w:val="none" w:sz="0" w:space="0" w:color="auto"/>
        <w:right w:val="none" w:sz="0" w:space="0" w:color="auto"/>
      </w:divBdr>
    </w:div>
    <w:div w:id="370763430">
      <w:bodyDiv w:val="1"/>
      <w:marLeft w:val="0"/>
      <w:marRight w:val="0"/>
      <w:marTop w:val="0"/>
      <w:marBottom w:val="0"/>
      <w:divBdr>
        <w:top w:val="none" w:sz="0" w:space="0" w:color="auto"/>
        <w:left w:val="none" w:sz="0" w:space="0" w:color="auto"/>
        <w:bottom w:val="none" w:sz="0" w:space="0" w:color="auto"/>
        <w:right w:val="none" w:sz="0" w:space="0" w:color="auto"/>
      </w:divBdr>
      <w:divsChild>
        <w:div w:id="299193920">
          <w:marLeft w:val="0"/>
          <w:marRight w:val="0"/>
          <w:marTop w:val="0"/>
          <w:marBottom w:val="0"/>
          <w:divBdr>
            <w:top w:val="none" w:sz="0" w:space="0" w:color="auto"/>
            <w:left w:val="none" w:sz="0" w:space="0" w:color="auto"/>
            <w:bottom w:val="none" w:sz="0" w:space="0" w:color="auto"/>
            <w:right w:val="none" w:sz="0" w:space="0" w:color="auto"/>
          </w:divBdr>
        </w:div>
        <w:div w:id="2074310832">
          <w:marLeft w:val="0"/>
          <w:marRight w:val="0"/>
          <w:marTop w:val="0"/>
          <w:marBottom w:val="0"/>
          <w:divBdr>
            <w:top w:val="none" w:sz="0" w:space="0" w:color="auto"/>
            <w:left w:val="none" w:sz="0" w:space="0" w:color="auto"/>
            <w:bottom w:val="none" w:sz="0" w:space="0" w:color="auto"/>
            <w:right w:val="none" w:sz="0" w:space="0" w:color="auto"/>
          </w:divBdr>
        </w:div>
      </w:divsChild>
    </w:div>
    <w:div w:id="454108037">
      <w:bodyDiv w:val="1"/>
      <w:marLeft w:val="0"/>
      <w:marRight w:val="0"/>
      <w:marTop w:val="0"/>
      <w:marBottom w:val="0"/>
      <w:divBdr>
        <w:top w:val="none" w:sz="0" w:space="0" w:color="auto"/>
        <w:left w:val="none" w:sz="0" w:space="0" w:color="auto"/>
        <w:bottom w:val="none" w:sz="0" w:space="0" w:color="auto"/>
        <w:right w:val="none" w:sz="0" w:space="0" w:color="auto"/>
      </w:divBdr>
    </w:div>
    <w:div w:id="821460509">
      <w:bodyDiv w:val="1"/>
      <w:marLeft w:val="0"/>
      <w:marRight w:val="0"/>
      <w:marTop w:val="0"/>
      <w:marBottom w:val="0"/>
      <w:divBdr>
        <w:top w:val="none" w:sz="0" w:space="0" w:color="auto"/>
        <w:left w:val="none" w:sz="0" w:space="0" w:color="auto"/>
        <w:bottom w:val="none" w:sz="0" w:space="0" w:color="auto"/>
        <w:right w:val="none" w:sz="0" w:space="0" w:color="auto"/>
      </w:divBdr>
    </w:div>
    <w:div w:id="837843421">
      <w:bodyDiv w:val="1"/>
      <w:marLeft w:val="0"/>
      <w:marRight w:val="0"/>
      <w:marTop w:val="0"/>
      <w:marBottom w:val="0"/>
      <w:divBdr>
        <w:top w:val="none" w:sz="0" w:space="0" w:color="auto"/>
        <w:left w:val="none" w:sz="0" w:space="0" w:color="auto"/>
        <w:bottom w:val="none" w:sz="0" w:space="0" w:color="auto"/>
        <w:right w:val="none" w:sz="0" w:space="0" w:color="auto"/>
      </w:divBdr>
    </w:div>
    <w:div w:id="938221894">
      <w:bodyDiv w:val="1"/>
      <w:marLeft w:val="0"/>
      <w:marRight w:val="0"/>
      <w:marTop w:val="0"/>
      <w:marBottom w:val="0"/>
      <w:divBdr>
        <w:top w:val="none" w:sz="0" w:space="0" w:color="auto"/>
        <w:left w:val="none" w:sz="0" w:space="0" w:color="auto"/>
        <w:bottom w:val="none" w:sz="0" w:space="0" w:color="auto"/>
        <w:right w:val="none" w:sz="0" w:space="0" w:color="auto"/>
      </w:divBdr>
      <w:divsChild>
        <w:div w:id="1686859296">
          <w:marLeft w:val="0"/>
          <w:marRight w:val="0"/>
          <w:marTop w:val="0"/>
          <w:marBottom w:val="0"/>
          <w:divBdr>
            <w:top w:val="none" w:sz="0" w:space="0" w:color="auto"/>
            <w:left w:val="none" w:sz="0" w:space="0" w:color="auto"/>
            <w:bottom w:val="none" w:sz="0" w:space="0" w:color="auto"/>
            <w:right w:val="none" w:sz="0" w:space="0" w:color="auto"/>
          </w:divBdr>
        </w:div>
        <w:div w:id="2093890881">
          <w:marLeft w:val="0"/>
          <w:marRight w:val="0"/>
          <w:marTop w:val="0"/>
          <w:marBottom w:val="0"/>
          <w:divBdr>
            <w:top w:val="none" w:sz="0" w:space="0" w:color="auto"/>
            <w:left w:val="none" w:sz="0" w:space="0" w:color="auto"/>
            <w:bottom w:val="none" w:sz="0" w:space="0" w:color="auto"/>
            <w:right w:val="none" w:sz="0" w:space="0" w:color="auto"/>
          </w:divBdr>
        </w:div>
        <w:div w:id="1892615313">
          <w:marLeft w:val="0"/>
          <w:marRight w:val="0"/>
          <w:marTop w:val="0"/>
          <w:marBottom w:val="0"/>
          <w:divBdr>
            <w:top w:val="none" w:sz="0" w:space="0" w:color="auto"/>
            <w:left w:val="none" w:sz="0" w:space="0" w:color="auto"/>
            <w:bottom w:val="none" w:sz="0" w:space="0" w:color="auto"/>
            <w:right w:val="none" w:sz="0" w:space="0" w:color="auto"/>
          </w:divBdr>
        </w:div>
        <w:div w:id="1030228786">
          <w:marLeft w:val="0"/>
          <w:marRight w:val="0"/>
          <w:marTop w:val="0"/>
          <w:marBottom w:val="0"/>
          <w:divBdr>
            <w:top w:val="none" w:sz="0" w:space="0" w:color="auto"/>
            <w:left w:val="none" w:sz="0" w:space="0" w:color="auto"/>
            <w:bottom w:val="none" w:sz="0" w:space="0" w:color="auto"/>
            <w:right w:val="none" w:sz="0" w:space="0" w:color="auto"/>
          </w:divBdr>
        </w:div>
        <w:div w:id="201097102">
          <w:marLeft w:val="0"/>
          <w:marRight w:val="0"/>
          <w:marTop w:val="0"/>
          <w:marBottom w:val="0"/>
          <w:divBdr>
            <w:top w:val="none" w:sz="0" w:space="0" w:color="auto"/>
            <w:left w:val="none" w:sz="0" w:space="0" w:color="auto"/>
            <w:bottom w:val="none" w:sz="0" w:space="0" w:color="auto"/>
            <w:right w:val="none" w:sz="0" w:space="0" w:color="auto"/>
          </w:divBdr>
        </w:div>
        <w:div w:id="368993844">
          <w:marLeft w:val="0"/>
          <w:marRight w:val="0"/>
          <w:marTop w:val="0"/>
          <w:marBottom w:val="0"/>
          <w:divBdr>
            <w:top w:val="none" w:sz="0" w:space="0" w:color="auto"/>
            <w:left w:val="none" w:sz="0" w:space="0" w:color="auto"/>
            <w:bottom w:val="none" w:sz="0" w:space="0" w:color="auto"/>
            <w:right w:val="none" w:sz="0" w:space="0" w:color="auto"/>
          </w:divBdr>
        </w:div>
        <w:div w:id="252318820">
          <w:marLeft w:val="0"/>
          <w:marRight w:val="0"/>
          <w:marTop w:val="0"/>
          <w:marBottom w:val="0"/>
          <w:divBdr>
            <w:top w:val="none" w:sz="0" w:space="0" w:color="auto"/>
            <w:left w:val="none" w:sz="0" w:space="0" w:color="auto"/>
            <w:bottom w:val="none" w:sz="0" w:space="0" w:color="auto"/>
            <w:right w:val="none" w:sz="0" w:space="0" w:color="auto"/>
          </w:divBdr>
        </w:div>
        <w:div w:id="1022510526">
          <w:marLeft w:val="0"/>
          <w:marRight w:val="0"/>
          <w:marTop w:val="0"/>
          <w:marBottom w:val="0"/>
          <w:divBdr>
            <w:top w:val="none" w:sz="0" w:space="0" w:color="auto"/>
            <w:left w:val="none" w:sz="0" w:space="0" w:color="auto"/>
            <w:bottom w:val="none" w:sz="0" w:space="0" w:color="auto"/>
            <w:right w:val="none" w:sz="0" w:space="0" w:color="auto"/>
          </w:divBdr>
        </w:div>
        <w:div w:id="2079592632">
          <w:marLeft w:val="0"/>
          <w:marRight w:val="0"/>
          <w:marTop w:val="120"/>
          <w:marBottom w:val="0"/>
          <w:divBdr>
            <w:top w:val="none" w:sz="0" w:space="0" w:color="auto"/>
            <w:left w:val="none" w:sz="0" w:space="0" w:color="auto"/>
            <w:bottom w:val="none" w:sz="0" w:space="0" w:color="auto"/>
            <w:right w:val="none" w:sz="0" w:space="0" w:color="auto"/>
          </w:divBdr>
          <w:divsChild>
            <w:div w:id="951863007">
              <w:marLeft w:val="0"/>
              <w:marRight w:val="0"/>
              <w:marTop w:val="0"/>
              <w:marBottom w:val="0"/>
              <w:divBdr>
                <w:top w:val="none" w:sz="0" w:space="0" w:color="auto"/>
                <w:left w:val="none" w:sz="0" w:space="0" w:color="auto"/>
                <w:bottom w:val="none" w:sz="0" w:space="0" w:color="auto"/>
                <w:right w:val="none" w:sz="0" w:space="0" w:color="auto"/>
              </w:divBdr>
            </w:div>
            <w:div w:id="137696351">
              <w:marLeft w:val="0"/>
              <w:marRight w:val="0"/>
              <w:marTop w:val="0"/>
              <w:marBottom w:val="0"/>
              <w:divBdr>
                <w:top w:val="none" w:sz="0" w:space="0" w:color="auto"/>
                <w:left w:val="none" w:sz="0" w:space="0" w:color="auto"/>
                <w:bottom w:val="none" w:sz="0" w:space="0" w:color="auto"/>
                <w:right w:val="none" w:sz="0" w:space="0" w:color="auto"/>
              </w:divBdr>
            </w:div>
            <w:div w:id="196889424">
              <w:marLeft w:val="0"/>
              <w:marRight w:val="0"/>
              <w:marTop w:val="0"/>
              <w:marBottom w:val="0"/>
              <w:divBdr>
                <w:top w:val="none" w:sz="0" w:space="0" w:color="auto"/>
                <w:left w:val="none" w:sz="0" w:space="0" w:color="auto"/>
                <w:bottom w:val="none" w:sz="0" w:space="0" w:color="auto"/>
                <w:right w:val="none" w:sz="0" w:space="0" w:color="auto"/>
              </w:divBdr>
            </w:div>
            <w:div w:id="1620725772">
              <w:marLeft w:val="0"/>
              <w:marRight w:val="0"/>
              <w:marTop w:val="0"/>
              <w:marBottom w:val="0"/>
              <w:divBdr>
                <w:top w:val="none" w:sz="0" w:space="0" w:color="auto"/>
                <w:left w:val="none" w:sz="0" w:space="0" w:color="auto"/>
                <w:bottom w:val="none" w:sz="0" w:space="0" w:color="auto"/>
                <w:right w:val="none" w:sz="0" w:space="0" w:color="auto"/>
              </w:divBdr>
            </w:div>
          </w:divsChild>
        </w:div>
        <w:div w:id="1301883839">
          <w:marLeft w:val="0"/>
          <w:marRight w:val="0"/>
          <w:marTop w:val="120"/>
          <w:marBottom w:val="0"/>
          <w:divBdr>
            <w:top w:val="none" w:sz="0" w:space="0" w:color="auto"/>
            <w:left w:val="none" w:sz="0" w:space="0" w:color="auto"/>
            <w:bottom w:val="none" w:sz="0" w:space="0" w:color="auto"/>
            <w:right w:val="none" w:sz="0" w:space="0" w:color="auto"/>
          </w:divBdr>
          <w:divsChild>
            <w:div w:id="1774008876">
              <w:marLeft w:val="0"/>
              <w:marRight w:val="0"/>
              <w:marTop w:val="0"/>
              <w:marBottom w:val="0"/>
              <w:divBdr>
                <w:top w:val="none" w:sz="0" w:space="0" w:color="auto"/>
                <w:left w:val="none" w:sz="0" w:space="0" w:color="auto"/>
                <w:bottom w:val="none" w:sz="0" w:space="0" w:color="auto"/>
                <w:right w:val="none" w:sz="0" w:space="0" w:color="auto"/>
              </w:divBdr>
            </w:div>
          </w:divsChild>
        </w:div>
        <w:div w:id="826897511">
          <w:marLeft w:val="0"/>
          <w:marRight w:val="0"/>
          <w:marTop w:val="120"/>
          <w:marBottom w:val="0"/>
          <w:divBdr>
            <w:top w:val="none" w:sz="0" w:space="0" w:color="auto"/>
            <w:left w:val="none" w:sz="0" w:space="0" w:color="auto"/>
            <w:bottom w:val="none" w:sz="0" w:space="0" w:color="auto"/>
            <w:right w:val="none" w:sz="0" w:space="0" w:color="auto"/>
          </w:divBdr>
          <w:divsChild>
            <w:div w:id="1716931988">
              <w:marLeft w:val="0"/>
              <w:marRight w:val="0"/>
              <w:marTop w:val="0"/>
              <w:marBottom w:val="0"/>
              <w:divBdr>
                <w:top w:val="none" w:sz="0" w:space="0" w:color="auto"/>
                <w:left w:val="none" w:sz="0" w:space="0" w:color="auto"/>
                <w:bottom w:val="none" w:sz="0" w:space="0" w:color="auto"/>
                <w:right w:val="none" w:sz="0" w:space="0" w:color="auto"/>
              </w:divBdr>
            </w:div>
            <w:div w:id="1225873023">
              <w:marLeft w:val="0"/>
              <w:marRight w:val="0"/>
              <w:marTop w:val="0"/>
              <w:marBottom w:val="0"/>
              <w:divBdr>
                <w:top w:val="none" w:sz="0" w:space="0" w:color="auto"/>
                <w:left w:val="none" w:sz="0" w:space="0" w:color="auto"/>
                <w:bottom w:val="none" w:sz="0" w:space="0" w:color="auto"/>
                <w:right w:val="none" w:sz="0" w:space="0" w:color="auto"/>
              </w:divBdr>
            </w:div>
            <w:div w:id="1478494925">
              <w:marLeft w:val="0"/>
              <w:marRight w:val="0"/>
              <w:marTop w:val="0"/>
              <w:marBottom w:val="0"/>
              <w:divBdr>
                <w:top w:val="none" w:sz="0" w:space="0" w:color="auto"/>
                <w:left w:val="none" w:sz="0" w:space="0" w:color="auto"/>
                <w:bottom w:val="none" w:sz="0" w:space="0" w:color="auto"/>
                <w:right w:val="none" w:sz="0" w:space="0" w:color="auto"/>
              </w:divBdr>
            </w:div>
            <w:div w:id="1448351687">
              <w:marLeft w:val="0"/>
              <w:marRight w:val="0"/>
              <w:marTop w:val="0"/>
              <w:marBottom w:val="0"/>
              <w:divBdr>
                <w:top w:val="none" w:sz="0" w:space="0" w:color="auto"/>
                <w:left w:val="none" w:sz="0" w:space="0" w:color="auto"/>
                <w:bottom w:val="none" w:sz="0" w:space="0" w:color="auto"/>
                <w:right w:val="none" w:sz="0" w:space="0" w:color="auto"/>
              </w:divBdr>
            </w:div>
            <w:div w:id="957830828">
              <w:marLeft w:val="0"/>
              <w:marRight w:val="0"/>
              <w:marTop w:val="0"/>
              <w:marBottom w:val="0"/>
              <w:divBdr>
                <w:top w:val="none" w:sz="0" w:space="0" w:color="auto"/>
                <w:left w:val="none" w:sz="0" w:space="0" w:color="auto"/>
                <w:bottom w:val="none" w:sz="0" w:space="0" w:color="auto"/>
                <w:right w:val="none" w:sz="0" w:space="0" w:color="auto"/>
              </w:divBdr>
            </w:div>
          </w:divsChild>
        </w:div>
        <w:div w:id="895045242">
          <w:marLeft w:val="0"/>
          <w:marRight w:val="0"/>
          <w:marTop w:val="120"/>
          <w:marBottom w:val="0"/>
          <w:divBdr>
            <w:top w:val="none" w:sz="0" w:space="0" w:color="auto"/>
            <w:left w:val="none" w:sz="0" w:space="0" w:color="auto"/>
            <w:bottom w:val="none" w:sz="0" w:space="0" w:color="auto"/>
            <w:right w:val="none" w:sz="0" w:space="0" w:color="auto"/>
          </w:divBdr>
          <w:divsChild>
            <w:div w:id="739642964">
              <w:marLeft w:val="0"/>
              <w:marRight w:val="0"/>
              <w:marTop w:val="0"/>
              <w:marBottom w:val="0"/>
              <w:divBdr>
                <w:top w:val="none" w:sz="0" w:space="0" w:color="auto"/>
                <w:left w:val="none" w:sz="0" w:space="0" w:color="auto"/>
                <w:bottom w:val="none" w:sz="0" w:space="0" w:color="auto"/>
                <w:right w:val="none" w:sz="0" w:space="0" w:color="auto"/>
              </w:divBdr>
            </w:div>
            <w:div w:id="1054503587">
              <w:marLeft w:val="0"/>
              <w:marRight w:val="0"/>
              <w:marTop w:val="0"/>
              <w:marBottom w:val="0"/>
              <w:divBdr>
                <w:top w:val="none" w:sz="0" w:space="0" w:color="auto"/>
                <w:left w:val="none" w:sz="0" w:space="0" w:color="auto"/>
                <w:bottom w:val="none" w:sz="0" w:space="0" w:color="auto"/>
                <w:right w:val="none" w:sz="0" w:space="0" w:color="auto"/>
              </w:divBdr>
            </w:div>
            <w:div w:id="1888831905">
              <w:marLeft w:val="0"/>
              <w:marRight w:val="0"/>
              <w:marTop w:val="0"/>
              <w:marBottom w:val="0"/>
              <w:divBdr>
                <w:top w:val="none" w:sz="0" w:space="0" w:color="auto"/>
                <w:left w:val="none" w:sz="0" w:space="0" w:color="auto"/>
                <w:bottom w:val="none" w:sz="0" w:space="0" w:color="auto"/>
                <w:right w:val="none" w:sz="0" w:space="0" w:color="auto"/>
              </w:divBdr>
            </w:div>
            <w:div w:id="910695790">
              <w:marLeft w:val="0"/>
              <w:marRight w:val="0"/>
              <w:marTop w:val="0"/>
              <w:marBottom w:val="0"/>
              <w:divBdr>
                <w:top w:val="none" w:sz="0" w:space="0" w:color="auto"/>
                <w:left w:val="none" w:sz="0" w:space="0" w:color="auto"/>
                <w:bottom w:val="none" w:sz="0" w:space="0" w:color="auto"/>
                <w:right w:val="none" w:sz="0" w:space="0" w:color="auto"/>
              </w:divBdr>
            </w:div>
            <w:div w:id="148904713">
              <w:marLeft w:val="0"/>
              <w:marRight w:val="0"/>
              <w:marTop w:val="0"/>
              <w:marBottom w:val="0"/>
              <w:divBdr>
                <w:top w:val="none" w:sz="0" w:space="0" w:color="auto"/>
                <w:left w:val="none" w:sz="0" w:space="0" w:color="auto"/>
                <w:bottom w:val="none" w:sz="0" w:space="0" w:color="auto"/>
                <w:right w:val="none" w:sz="0" w:space="0" w:color="auto"/>
              </w:divBdr>
            </w:div>
          </w:divsChild>
        </w:div>
        <w:div w:id="670640452">
          <w:marLeft w:val="0"/>
          <w:marRight w:val="0"/>
          <w:marTop w:val="120"/>
          <w:marBottom w:val="0"/>
          <w:divBdr>
            <w:top w:val="none" w:sz="0" w:space="0" w:color="auto"/>
            <w:left w:val="none" w:sz="0" w:space="0" w:color="auto"/>
            <w:bottom w:val="none" w:sz="0" w:space="0" w:color="auto"/>
            <w:right w:val="none" w:sz="0" w:space="0" w:color="auto"/>
          </w:divBdr>
          <w:divsChild>
            <w:div w:id="111313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475680">
      <w:bodyDiv w:val="1"/>
      <w:marLeft w:val="0"/>
      <w:marRight w:val="0"/>
      <w:marTop w:val="0"/>
      <w:marBottom w:val="0"/>
      <w:divBdr>
        <w:top w:val="none" w:sz="0" w:space="0" w:color="auto"/>
        <w:left w:val="none" w:sz="0" w:space="0" w:color="auto"/>
        <w:bottom w:val="none" w:sz="0" w:space="0" w:color="auto"/>
        <w:right w:val="none" w:sz="0" w:space="0" w:color="auto"/>
      </w:divBdr>
    </w:div>
    <w:div w:id="1104808465">
      <w:bodyDiv w:val="1"/>
      <w:marLeft w:val="0"/>
      <w:marRight w:val="0"/>
      <w:marTop w:val="0"/>
      <w:marBottom w:val="0"/>
      <w:divBdr>
        <w:top w:val="none" w:sz="0" w:space="0" w:color="auto"/>
        <w:left w:val="none" w:sz="0" w:space="0" w:color="auto"/>
        <w:bottom w:val="none" w:sz="0" w:space="0" w:color="auto"/>
        <w:right w:val="none" w:sz="0" w:space="0" w:color="auto"/>
      </w:divBdr>
      <w:divsChild>
        <w:div w:id="2006282410">
          <w:marLeft w:val="0"/>
          <w:marRight w:val="0"/>
          <w:marTop w:val="0"/>
          <w:marBottom w:val="0"/>
          <w:divBdr>
            <w:top w:val="none" w:sz="0" w:space="0" w:color="auto"/>
            <w:left w:val="none" w:sz="0" w:space="0" w:color="auto"/>
            <w:bottom w:val="none" w:sz="0" w:space="0" w:color="auto"/>
            <w:right w:val="none" w:sz="0" w:space="0" w:color="auto"/>
          </w:divBdr>
        </w:div>
        <w:div w:id="2020035856">
          <w:marLeft w:val="0"/>
          <w:marRight w:val="0"/>
          <w:marTop w:val="0"/>
          <w:marBottom w:val="0"/>
          <w:divBdr>
            <w:top w:val="none" w:sz="0" w:space="0" w:color="auto"/>
            <w:left w:val="none" w:sz="0" w:space="0" w:color="auto"/>
            <w:bottom w:val="none" w:sz="0" w:space="0" w:color="auto"/>
            <w:right w:val="none" w:sz="0" w:space="0" w:color="auto"/>
          </w:divBdr>
        </w:div>
      </w:divsChild>
    </w:div>
    <w:div w:id="1319111278">
      <w:bodyDiv w:val="1"/>
      <w:marLeft w:val="0"/>
      <w:marRight w:val="0"/>
      <w:marTop w:val="0"/>
      <w:marBottom w:val="0"/>
      <w:divBdr>
        <w:top w:val="none" w:sz="0" w:space="0" w:color="auto"/>
        <w:left w:val="none" w:sz="0" w:space="0" w:color="auto"/>
        <w:bottom w:val="none" w:sz="0" w:space="0" w:color="auto"/>
        <w:right w:val="none" w:sz="0" w:space="0" w:color="auto"/>
      </w:divBdr>
    </w:div>
    <w:div w:id="1565528766">
      <w:bodyDiv w:val="1"/>
      <w:marLeft w:val="0"/>
      <w:marRight w:val="0"/>
      <w:marTop w:val="0"/>
      <w:marBottom w:val="0"/>
      <w:divBdr>
        <w:top w:val="none" w:sz="0" w:space="0" w:color="auto"/>
        <w:left w:val="none" w:sz="0" w:space="0" w:color="auto"/>
        <w:bottom w:val="none" w:sz="0" w:space="0" w:color="auto"/>
        <w:right w:val="none" w:sz="0" w:space="0" w:color="auto"/>
      </w:divBdr>
    </w:div>
    <w:div w:id="1858154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535</Words>
  <Characters>3050</Characters>
  <Application>Microsoft Office Word</Application>
  <DocSecurity>0</DocSecurity>
  <Lines>25</Lines>
  <Paragraphs>7</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Paulina Raniszewska</dc:creator>
  <cp:keywords/>
  <dc:description/>
  <cp:lastModifiedBy>mariusz okruta</cp:lastModifiedBy>
  <cp:revision>2</cp:revision>
  <cp:lastPrinted>2022-03-09T11:13:00Z</cp:lastPrinted>
  <dcterms:created xsi:type="dcterms:W3CDTF">2024-04-15T11:42:00Z</dcterms:created>
  <dcterms:modified xsi:type="dcterms:W3CDTF">2024-04-15T11:42:00Z</dcterms:modified>
</cp:coreProperties>
</file>