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3C036" w14:textId="220A66FE" w:rsidR="00DF7487" w:rsidRPr="00DF7487" w:rsidRDefault="00DF7487" w:rsidP="00DF7487">
      <w:pPr>
        <w:shd w:val="clear" w:color="auto" w:fill="FFFFFF"/>
        <w:spacing w:after="0" w:line="240" w:lineRule="auto"/>
        <w:jc w:val="center"/>
        <w:rPr>
          <w:b/>
          <w:bCs/>
          <w:sz w:val="36"/>
          <w:szCs w:val="36"/>
          <w:lang w:val="en-GB"/>
        </w:rPr>
      </w:pPr>
      <w:r w:rsidRPr="00DF7487">
        <w:rPr>
          <w:b/>
          <w:bCs/>
          <w:sz w:val="36"/>
          <w:szCs w:val="36"/>
          <w:lang w:val="en-GB"/>
        </w:rPr>
        <w:t>Child Absence Policy</w:t>
      </w:r>
      <w:r>
        <w:rPr>
          <w:b/>
          <w:bCs/>
          <w:sz w:val="36"/>
          <w:szCs w:val="36"/>
          <w:lang w:val="en-GB"/>
        </w:rPr>
        <w:t xml:space="preserve"> – Fun Little Education Nursery</w:t>
      </w:r>
    </w:p>
    <w:p w14:paraId="2813DAE8" w14:textId="77777777" w:rsidR="00DF7487" w:rsidRDefault="00DF7487" w:rsidP="00DF7487">
      <w:pPr>
        <w:shd w:val="clear" w:color="auto" w:fill="FFFFFF"/>
        <w:spacing w:after="0" w:line="240" w:lineRule="auto"/>
        <w:rPr>
          <w:lang w:val="en-GB"/>
        </w:rPr>
      </w:pPr>
    </w:p>
    <w:p w14:paraId="11F0E858" w14:textId="69D1937C" w:rsidR="00DF7487" w:rsidRDefault="00DF7487" w:rsidP="00DF7487">
      <w:pPr>
        <w:shd w:val="clear" w:color="auto" w:fill="FFFFFF"/>
        <w:spacing w:after="0" w:line="240" w:lineRule="auto"/>
        <w:rPr>
          <w:lang w:val="en-GB"/>
        </w:rPr>
      </w:pPr>
      <w:r w:rsidRPr="00CB6A25">
        <w:rPr>
          <w:lang w:val="en-GB"/>
        </w:rPr>
        <w:t xml:space="preserve">At </w:t>
      </w:r>
      <w:r>
        <w:rPr>
          <w:lang w:val="en-GB"/>
        </w:rPr>
        <w:t xml:space="preserve">Fun Little Education </w:t>
      </w:r>
      <w:r w:rsidRPr="00CB6A25">
        <w:rPr>
          <w:lang w:val="en-GB"/>
        </w:rPr>
        <w:t>Nursery we want to ensure that all children have positive and equal opportunities to learn and develop. We want to provide high quality early years experiences and learning opportunities which promote achievement and wellbeing for all. We promote the importance of good attendance; inclusion based on mutual respect and trust and recognise the importance of family engagement.</w:t>
      </w:r>
    </w:p>
    <w:p w14:paraId="620E23CD" w14:textId="77777777" w:rsidR="00DF7487" w:rsidRPr="00CB6A25" w:rsidRDefault="00DF7487" w:rsidP="00DF7487">
      <w:pPr>
        <w:shd w:val="clear" w:color="auto" w:fill="FFFFFF"/>
        <w:spacing w:after="0" w:line="240" w:lineRule="auto"/>
        <w:rPr>
          <w:rFonts w:ascii="Times New Roman" w:eastAsia="Times New Roman" w:hAnsi="Times New Roman" w:cs="Times New Roman"/>
          <w:sz w:val="24"/>
          <w:szCs w:val="24"/>
          <w:lang w:val="en-GB" w:eastAsia="en-GB"/>
        </w:rPr>
      </w:pPr>
    </w:p>
    <w:p w14:paraId="53805347" w14:textId="77777777" w:rsidR="00DF7487" w:rsidRDefault="00DF7487" w:rsidP="00DF7487">
      <w:pPr>
        <w:shd w:val="clear" w:color="auto" w:fill="FFFFFF"/>
        <w:spacing w:after="0" w:line="240" w:lineRule="auto"/>
        <w:rPr>
          <w:lang w:val="en-GB"/>
        </w:rPr>
      </w:pPr>
      <w:r w:rsidRPr="00CB6A25">
        <w:rPr>
          <w:lang w:val="en-GB"/>
        </w:rPr>
        <w:t>Nursery staff take a register each day</w:t>
      </w:r>
      <w:r>
        <w:rPr>
          <w:lang w:val="en-GB"/>
        </w:rPr>
        <w:t xml:space="preserve"> to </w:t>
      </w:r>
      <w:r w:rsidRPr="00CB6A25">
        <w:rPr>
          <w:lang w:val="en-GB"/>
        </w:rPr>
        <w:t xml:space="preserve">record data relating to pupil attendance. They also maintain a record of children’s attendance to show the total number of children in the setting at any one time and update this throughout the day as required. </w:t>
      </w:r>
    </w:p>
    <w:p w14:paraId="7D07A288" w14:textId="77777777" w:rsidR="00DF7487" w:rsidRPr="00CB6A25" w:rsidRDefault="00DF7487" w:rsidP="00DF7487">
      <w:pPr>
        <w:shd w:val="clear" w:color="auto" w:fill="FFFFFF"/>
        <w:spacing w:after="0" w:line="240" w:lineRule="auto"/>
        <w:rPr>
          <w:color w:val="00B0F0"/>
          <w:sz w:val="20"/>
          <w:szCs w:val="20"/>
          <w:lang w:val="en-GB"/>
        </w:rPr>
      </w:pPr>
      <w:r w:rsidRPr="00CB6A25">
        <w:rPr>
          <w:color w:val="00B0F0"/>
          <w:sz w:val="20"/>
          <w:szCs w:val="20"/>
          <w:lang w:val="en-GB"/>
        </w:rPr>
        <w:t>Care Inspectorate, 2012, "Records that all registered care services (except childminding) must keep and guidance on notification reporting" (amended 2015)</w:t>
      </w:r>
    </w:p>
    <w:p w14:paraId="0DF1D97B" w14:textId="77777777" w:rsidR="00DF7487" w:rsidRDefault="00DF7487" w:rsidP="00DF7487">
      <w:pPr>
        <w:shd w:val="clear" w:color="auto" w:fill="FFFFFF"/>
        <w:spacing w:after="0" w:line="240" w:lineRule="auto"/>
        <w:rPr>
          <w:lang w:val="en-GB"/>
        </w:rPr>
      </w:pPr>
      <w:r w:rsidRPr="00CB6A25">
        <w:rPr>
          <w:lang w:val="en-GB"/>
        </w:rPr>
        <w:t>Parents/carers are encouraged to inform the setting of a child’s absence usi</w:t>
      </w:r>
      <w:r>
        <w:rPr>
          <w:lang w:val="en-GB"/>
        </w:rPr>
        <w:t xml:space="preserve">ng the phone calls, text messages or by email </w:t>
      </w:r>
      <w:r w:rsidRPr="00CB6A25">
        <w:rPr>
          <w:lang w:val="en-GB"/>
        </w:rPr>
        <w:t>and if this is not done within half an hour of drop off then</w:t>
      </w:r>
      <w:r>
        <w:rPr>
          <w:lang w:val="en-GB"/>
        </w:rPr>
        <w:t xml:space="preserve"> the </w:t>
      </w:r>
      <w:r w:rsidRPr="00CB6A25">
        <w:rPr>
          <w:lang w:val="en-GB"/>
        </w:rPr>
        <w:t xml:space="preserve"> staff will contact parents/carers for information about the child’s absence. </w:t>
      </w:r>
    </w:p>
    <w:p w14:paraId="1230FBE2" w14:textId="77777777" w:rsidR="00DF7487" w:rsidRDefault="00DF7487" w:rsidP="00DF7487">
      <w:pPr>
        <w:shd w:val="clear" w:color="auto" w:fill="FFFFFF"/>
        <w:spacing w:after="0" w:line="240" w:lineRule="auto"/>
        <w:rPr>
          <w:color w:val="00B0F0"/>
          <w:sz w:val="20"/>
          <w:szCs w:val="20"/>
          <w:lang w:val="en-GB"/>
        </w:rPr>
      </w:pPr>
      <w:r w:rsidRPr="00CB6A25">
        <w:rPr>
          <w:color w:val="00B0F0"/>
          <w:sz w:val="20"/>
          <w:szCs w:val="20"/>
          <w:lang w:val="en-GB"/>
        </w:rPr>
        <w:t>Health and Social Care Standards</w:t>
      </w:r>
      <w:r>
        <w:rPr>
          <w:color w:val="00B0F0"/>
          <w:sz w:val="20"/>
          <w:szCs w:val="20"/>
          <w:lang w:val="en-GB"/>
        </w:rPr>
        <w:t xml:space="preserve"> </w:t>
      </w:r>
      <w:r w:rsidRPr="00CB6A25">
        <w:rPr>
          <w:color w:val="00B0F0"/>
          <w:sz w:val="20"/>
          <w:szCs w:val="20"/>
          <w:lang w:val="en-GB"/>
        </w:rPr>
        <w:t>4.23 I use a service and organisation that are well led and managed</w:t>
      </w:r>
    </w:p>
    <w:p w14:paraId="7C3BC96A" w14:textId="77777777" w:rsidR="00DF7487" w:rsidRDefault="00DF7487" w:rsidP="00DF7487">
      <w:pPr>
        <w:shd w:val="clear" w:color="auto" w:fill="FFFFFF"/>
        <w:spacing w:after="0" w:line="240" w:lineRule="auto"/>
        <w:rPr>
          <w:color w:val="00B0F0"/>
          <w:sz w:val="20"/>
          <w:szCs w:val="20"/>
          <w:lang w:val="en-GB"/>
        </w:rPr>
      </w:pPr>
    </w:p>
    <w:p w14:paraId="1CAAF02E" w14:textId="77777777" w:rsidR="00DF7487" w:rsidRPr="00CB6A25" w:rsidRDefault="00DF7487" w:rsidP="00DF7487">
      <w:pPr>
        <w:shd w:val="clear" w:color="auto" w:fill="FFFFFF"/>
        <w:spacing w:after="0" w:line="240" w:lineRule="auto"/>
        <w:rPr>
          <w:color w:val="00B0F0"/>
          <w:sz w:val="20"/>
          <w:szCs w:val="20"/>
          <w:lang w:val="en-GB"/>
        </w:rPr>
      </w:pPr>
    </w:p>
    <w:p w14:paraId="64CCD42C" w14:textId="77777777" w:rsidR="00DF7487" w:rsidRDefault="00DF7487" w:rsidP="00DF7487">
      <w:pPr>
        <w:shd w:val="clear" w:color="auto" w:fill="FFFFFF"/>
        <w:spacing w:after="0" w:line="240" w:lineRule="auto"/>
        <w:rPr>
          <w:lang w:val="en-GB"/>
        </w:rPr>
      </w:pPr>
      <w:r>
        <w:rPr>
          <w:lang w:val="en-GB"/>
        </w:rPr>
        <w:t xml:space="preserve">If </w:t>
      </w:r>
      <w:r w:rsidRPr="009739C2">
        <w:rPr>
          <w:lang w:val="en-GB"/>
        </w:rPr>
        <w:t xml:space="preserve">a child stops attending nursery on a regular basis without explanation or prior notification, staff have a responsibility to investigate the reason for the child’s non-attendance. This will be done through contact with parents and/or blended placement setting. It may also include the involvement of relevant agencies such as educational psychology service, health visitor service, social worker or community child health team. </w:t>
      </w:r>
    </w:p>
    <w:p w14:paraId="20F4966B" w14:textId="77777777" w:rsidR="00DF7487" w:rsidRPr="009739C2" w:rsidRDefault="00DF7487" w:rsidP="00DF7487">
      <w:pPr>
        <w:shd w:val="clear" w:color="auto" w:fill="FFFFFF"/>
        <w:spacing w:after="0" w:line="240" w:lineRule="auto"/>
        <w:rPr>
          <w:rFonts w:ascii="Times New Roman" w:eastAsia="Times New Roman" w:hAnsi="Times New Roman" w:cs="Times New Roman"/>
          <w:color w:val="00B0F0"/>
          <w:sz w:val="20"/>
          <w:szCs w:val="20"/>
          <w:lang w:val="en-GB" w:eastAsia="en-GB"/>
        </w:rPr>
      </w:pPr>
    </w:p>
    <w:p w14:paraId="623B5911" w14:textId="77777777" w:rsidR="00DF7487" w:rsidRPr="00CB6A25" w:rsidRDefault="00DF7487" w:rsidP="00DF7487">
      <w:pPr>
        <w:shd w:val="clear" w:color="auto" w:fill="FFFFFF"/>
        <w:spacing w:after="0" w:line="240" w:lineRule="auto"/>
        <w:rPr>
          <w:rFonts w:ascii="Times New Roman" w:eastAsia="Times New Roman" w:hAnsi="Times New Roman" w:cs="Times New Roman"/>
          <w:color w:val="00B0F0"/>
          <w:sz w:val="20"/>
          <w:szCs w:val="20"/>
          <w:lang w:val="en-GB" w:eastAsia="en-GB"/>
        </w:rPr>
      </w:pPr>
    </w:p>
    <w:p w14:paraId="19D4C4FC" w14:textId="77777777" w:rsidR="00DF7487" w:rsidRDefault="00DF7487" w:rsidP="00DF7487">
      <w:pPr>
        <w:shd w:val="clear" w:color="auto" w:fill="FFFFFF"/>
        <w:spacing w:after="0" w:line="240" w:lineRule="auto"/>
        <w:rPr>
          <w:color w:val="00B0F0"/>
          <w:lang w:val="en-GB"/>
        </w:rPr>
      </w:pPr>
      <w:r w:rsidRPr="009739C2">
        <w:rPr>
          <w:lang w:val="en-GB"/>
        </w:rPr>
        <w:t xml:space="preserve">At </w:t>
      </w:r>
      <w:r>
        <w:rPr>
          <w:lang w:val="en-GB"/>
        </w:rPr>
        <w:t>Fun Little Education</w:t>
      </w:r>
      <w:r w:rsidRPr="009739C2">
        <w:rPr>
          <w:lang w:val="en-GB"/>
        </w:rPr>
        <w:t xml:space="preserve"> Nursery we ensure that the safety and wellbeing of children is in line with </w:t>
      </w:r>
      <w:r w:rsidRPr="009739C2">
        <w:rPr>
          <w:color w:val="00B0F0"/>
          <w:lang w:val="en-GB"/>
        </w:rPr>
        <w:t xml:space="preserve">GIRFEC </w:t>
      </w:r>
      <w:r w:rsidRPr="009739C2">
        <w:rPr>
          <w:lang w:val="en-GB"/>
        </w:rPr>
        <w:t xml:space="preserve">guidance. Any concerns (including those relating to attendance) or when contact with parents/carers is not maintained will be shared with health visitors and child protection procedures will be followed if concerns relate to the safety and welfare of children within the setting. </w:t>
      </w:r>
      <w:r w:rsidRPr="009739C2">
        <w:rPr>
          <w:color w:val="00B0F0"/>
          <w:lang w:val="en-GB"/>
        </w:rPr>
        <w:t>The Scottish Government, 2014, “National Guidance for Child Protection in Scotland” </w:t>
      </w:r>
    </w:p>
    <w:p w14:paraId="12E562DE" w14:textId="77777777" w:rsidR="00DF7487" w:rsidRDefault="00DF7487" w:rsidP="00DF7487">
      <w:pPr>
        <w:shd w:val="clear" w:color="auto" w:fill="FFFFFF"/>
        <w:spacing w:after="0" w:line="240" w:lineRule="auto"/>
        <w:rPr>
          <w:rFonts w:ascii="Times New Roman" w:eastAsia="Times New Roman" w:hAnsi="Times New Roman" w:cs="Times New Roman"/>
          <w:color w:val="00B0F0"/>
          <w:sz w:val="24"/>
          <w:szCs w:val="24"/>
          <w:lang w:val="en-GB" w:eastAsia="en-GB"/>
        </w:rPr>
      </w:pPr>
    </w:p>
    <w:p w14:paraId="1AA6EBB2" w14:textId="77777777" w:rsidR="00DF7487" w:rsidRDefault="00DF7487" w:rsidP="00DF7487">
      <w:pPr>
        <w:shd w:val="clear" w:color="auto" w:fill="FFFFFF"/>
        <w:spacing w:after="0" w:line="240" w:lineRule="auto"/>
        <w:rPr>
          <w:rFonts w:ascii="Times New Roman" w:eastAsia="Times New Roman" w:hAnsi="Times New Roman" w:cs="Times New Roman"/>
          <w:color w:val="00B0F0"/>
          <w:sz w:val="24"/>
          <w:szCs w:val="24"/>
          <w:lang w:val="en-GB" w:eastAsia="en-GB"/>
        </w:rPr>
      </w:pPr>
    </w:p>
    <w:p w14:paraId="51DC6F55" w14:textId="77777777" w:rsidR="00DF7487" w:rsidRPr="009739C2" w:rsidRDefault="00DF7487" w:rsidP="00DF7487">
      <w:pPr>
        <w:shd w:val="clear" w:color="auto" w:fill="FFFFFF"/>
        <w:spacing w:after="0" w:line="240" w:lineRule="auto"/>
        <w:rPr>
          <w:rFonts w:ascii="Times New Roman" w:eastAsia="Times New Roman" w:hAnsi="Times New Roman" w:cs="Times New Roman"/>
          <w:color w:val="00B0F0"/>
          <w:sz w:val="24"/>
          <w:szCs w:val="24"/>
          <w:lang w:val="en-GB" w:eastAsia="en-GB"/>
        </w:rPr>
      </w:pPr>
    </w:p>
    <w:tbl>
      <w:tblPr>
        <w:tblStyle w:val="TableGrid"/>
        <w:tblW w:w="0" w:type="auto"/>
        <w:tblInd w:w="-5" w:type="dxa"/>
        <w:tblLook w:val="04A0" w:firstRow="1" w:lastRow="0" w:firstColumn="1" w:lastColumn="0" w:noHBand="0" w:noVBand="1"/>
      </w:tblPr>
      <w:tblGrid>
        <w:gridCol w:w="4500"/>
        <w:gridCol w:w="4521"/>
      </w:tblGrid>
      <w:tr w:rsidR="00DF7487" w14:paraId="25805B74" w14:textId="77777777" w:rsidTr="00DF7487">
        <w:tc>
          <w:tcPr>
            <w:tcW w:w="4500" w:type="dxa"/>
          </w:tcPr>
          <w:p w14:paraId="268598CA" w14:textId="77777777" w:rsidR="00DF7487" w:rsidRPr="00DF7487" w:rsidRDefault="00DF7487" w:rsidP="00D05BA0">
            <w:pPr>
              <w:spacing w:before="100" w:beforeAutospacing="1" w:after="100" w:afterAutospacing="1"/>
              <w:rPr>
                <w:rFonts w:ascii="inherit" w:eastAsia="Times New Roman" w:hAnsi="inherit" w:cs="Helvetica"/>
                <w:color w:val="3B3B3B"/>
                <w:sz w:val="24"/>
                <w:szCs w:val="24"/>
                <w:lang w:val="en-GB" w:eastAsia="en-GB"/>
              </w:rPr>
            </w:pPr>
            <w:r w:rsidRPr="00DF7487">
              <w:rPr>
                <w:rFonts w:ascii="inherit" w:eastAsia="Times New Roman" w:hAnsi="inherit" w:cs="Helvetica"/>
                <w:color w:val="3B3B3B"/>
                <w:sz w:val="24"/>
                <w:szCs w:val="24"/>
                <w:lang w:val="en-GB" w:eastAsia="en-GB"/>
              </w:rPr>
              <w:t xml:space="preserve">The Policy was created by: Fun Little Education </w:t>
            </w:r>
          </w:p>
        </w:tc>
        <w:tc>
          <w:tcPr>
            <w:tcW w:w="4521" w:type="dxa"/>
          </w:tcPr>
          <w:p w14:paraId="6E434379" w14:textId="0678297F" w:rsidR="00DF7487" w:rsidRDefault="00DF7487" w:rsidP="00D05BA0">
            <w:pPr>
              <w:spacing w:before="100" w:beforeAutospacing="1" w:after="100" w:afterAutospacing="1"/>
              <w:rPr>
                <w:rFonts w:ascii="inherit" w:eastAsia="Times New Roman" w:hAnsi="inherit" w:cs="Helvetica"/>
                <w:color w:val="3B3B3B"/>
                <w:sz w:val="24"/>
                <w:szCs w:val="24"/>
                <w:lang w:eastAsia="en-GB"/>
              </w:rPr>
            </w:pPr>
            <w:r>
              <w:rPr>
                <w:rFonts w:ascii="inherit" w:eastAsia="Times New Roman" w:hAnsi="inherit" w:cs="Helvetica"/>
                <w:color w:val="3B3B3B"/>
                <w:sz w:val="24"/>
                <w:szCs w:val="24"/>
                <w:lang w:eastAsia="en-GB"/>
              </w:rPr>
              <w:t>Date</w:t>
            </w:r>
            <w:r>
              <w:rPr>
                <w:rFonts w:ascii="inherit" w:eastAsia="Times New Roman" w:hAnsi="inherit" w:cs="Helvetica"/>
                <w:color w:val="3B3B3B"/>
                <w:sz w:val="24"/>
                <w:szCs w:val="24"/>
                <w:lang w:eastAsia="en-GB"/>
              </w:rPr>
              <w:t>: 03/02/2024</w:t>
            </w:r>
          </w:p>
        </w:tc>
      </w:tr>
      <w:tr w:rsidR="00DF7487" w14:paraId="02DA07D8" w14:textId="77777777" w:rsidTr="00DF7487">
        <w:tc>
          <w:tcPr>
            <w:tcW w:w="4500" w:type="dxa"/>
          </w:tcPr>
          <w:p w14:paraId="48412EF5" w14:textId="77777777" w:rsidR="00DF7487" w:rsidRPr="00DF7487" w:rsidRDefault="00DF7487" w:rsidP="00D05BA0">
            <w:pPr>
              <w:spacing w:before="100" w:beforeAutospacing="1" w:after="100" w:afterAutospacing="1"/>
              <w:rPr>
                <w:rFonts w:ascii="inherit" w:eastAsia="Times New Roman" w:hAnsi="inherit" w:cs="Helvetica"/>
                <w:color w:val="3B3B3B"/>
                <w:sz w:val="24"/>
                <w:szCs w:val="24"/>
                <w:lang w:val="en-GB" w:eastAsia="en-GB"/>
              </w:rPr>
            </w:pPr>
            <w:r w:rsidRPr="00DF7487">
              <w:rPr>
                <w:rFonts w:ascii="inherit" w:eastAsia="Times New Roman" w:hAnsi="inherit" w:cs="Helvetica"/>
                <w:color w:val="3B3B3B"/>
                <w:sz w:val="24"/>
                <w:szCs w:val="24"/>
                <w:lang w:val="en-GB" w:eastAsia="en-GB"/>
              </w:rPr>
              <w:t>To be reviewed each year</w:t>
            </w:r>
          </w:p>
        </w:tc>
        <w:tc>
          <w:tcPr>
            <w:tcW w:w="4521" w:type="dxa"/>
          </w:tcPr>
          <w:p w14:paraId="07B3413A" w14:textId="77777777" w:rsidR="00DF7487" w:rsidRDefault="00DF7487" w:rsidP="00D05BA0">
            <w:pPr>
              <w:spacing w:before="100" w:beforeAutospacing="1" w:after="100" w:afterAutospacing="1"/>
              <w:rPr>
                <w:rFonts w:ascii="inherit" w:eastAsia="Times New Roman" w:hAnsi="inherit" w:cs="Helvetica"/>
                <w:color w:val="3B3B3B"/>
                <w:sz w:val="24"/>
                <w:szCs w:val="24"/>
                <w:lang w:eastAsia="en-GB"/>
              </w:rPr>
            </w:pPr>
            <w:r>
              <w:rPr>
                <w:rFonts w:ascii="inherit" w:eastAsia="Times New Roman" w:hAnsi="inherit" w:cs="Helvetica"/>
                <w:color w:val="3B3B3B"/>
                <w:sz w:val="24"/>
                <w:szCs w:val="24"/>
                <w:lang w:eastAsia="en-GB"/>
              </w:rPr>
              <w:t>Signed: Paulina Raniszewska</w:t>
            </w:r>
          </w:p>
        </w:tc>
      </w:tr>
    </w:tbl>
    <w:p w14:paraId="016B9EAC" w14:textId="77777777" w:rsidR="00DF7487" w:rsidRDefault="00DF7487" w:rsidP="00DF7487">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p>
    <w:p w14:paraId="18B2DE9E" w14:textId="77777777" w:rsidR="00DF7487" w:rsidRDefault="00DF7487" w:rsidP="00DF7487">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p>
    <w:p w14:paraId="21130B5E" w14:textId="77777777" w:rsidR="00DF7487" w:rsidRPr="00047F6D" w:rsidRDefault="00DF7487" w:rsidP="00DF7487">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72A7CFCC" w14:textId="77777777" w:rsidR="00DF7487" w:rsidRPr="00047F6D" w:rsidRDefault="00DF7487" w:rsidP="00DF7487">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2ADBAF6F" w14:textId="77777777" w:rsidR="00DF7487" w:rsidRPr="00047F6D" w:rsidRDefault="00DF7487" w:rsidP="00DF7487">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48E60592" w14:textId="77777777" w:rsidR="00DF7487" w:rsidRPr="00047F6D" w:rsidRDefault="00DF7487" w:rsidP="00DF7487">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3B70A07C" w14:textId="77777777" w:rsidR="00DF7487" w:rsidRPr="00047F6D" w:rsidRDefault="00DF7487" w:rsidP="00DF7487">
      <w:pPr>
        <w:shd w:val="clear" w:color="auto" w:fill="FFFFFF"/>
        <w:spacing w:before="100" w:beforeAutospacing="1" w:after="100" w:afterAutospacing="1" w:line="240" w:lineRule="auto"/>
        <w:ind w:left="720"/>
        <w:rPr>
          <w:rFonts w:ascii="inherit" w:eastAsia="Times New Roman" w:hAnsi="inherit" w:cs="Helvetica"/>
          <w:color w:val="3B3B3B"/>
          <w:sz w:val="24"/>
          <w:szCs w:val="24"/>
          <w:lang w:eastAsia="en-GB"/>
        </w:rPr>
      </w:pPr>
      <w:r w:rsidRPr="00047F6D">
        <w:rPr>
          <w:rFonts w:ascii="inherit" w:eastAsia="Times New Roman" w:hAnsi="inherit" w:cs="Helvetica"/>
          <w:color w:val="3B3B3B"/>
          <w:sz w:val="24"/>
          <w:szCs w:val="24"/>
          <w:lang w:eastAsia="en-GB"/>
        </w:rPr>
        <w:t>Reviewed by: ………………………………… date: …………………………………………..</w:t>
      </w:r>
    </w:p>
    <w:p w14:paraId="2AE7ADCA" w14:textId="77777777" w:rsidR="00B65A48" w:rsidRPr="00DF7487" w:rsidRDefault="00B65A48">
      <w:pPr>
        <w:rPr>
          <w:lang w:val="en-GB"/>
        </w:rPr>
      </w:pPr>
    </w:p>
    <w:sectPr w:rsidR="00B65A48" w:rsidRPr="00DF74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Helvetica">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487"/>
    <w:rsid w:val="00B65A48"/>
    <w:rsid w:val="00C06C22"/>
    <w:rsid w:val="00C37A0A"/>
    <w:rsid w:val="00DF7487"/>
    <w:rsid w:val="00EF7E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7F417"/>
  <w15:chartTrackingRefBased/>
  <w15:docId w15:val="{FC0BD056-632B-4E89-95B5-0EA3E505B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487"/>
    <w:rPr>
      <w:kern w:val="0"/>
      <w:lang w:val="pl-P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74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377</Words>
  <Characters>2149</Characters>
  <Application>Microsoft Office Word</Application>
  <DocSecurity>0</DocSecurity>
  <Lines>17</Lines>
  <Paragraphs>5</Paragraphs>
  <ScaleCrop>false</ScaleCrop>
  <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mariusz okruta</dc:creator>
  <cp:keywords/>
  <dc:description/>
  <cp:lastModifiedBy>mariusz okruta</cp:lastModifiedBy>
  <cp:revision>2</cp:revision>
  <dcterms:created xsi:type="dcterms:W3CDTF">2024-02-03T22:19:00Z</dcterms:created>
  <dcterms:modified xsi:type="dcterms:W3CDTF">2024-02-03T22:19:00Z</dcterms:modified>
</cp:coreProperties>
</file>